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28627" w14:textId="07C4AA01" w:rsidR="004A2FD5" w:rsidRPr="007B2BC6" w:rsidRDefault="004A2FD5" w:rsidP="004A2FD5">
      <w:pPr>
        <w:pStyle w:val="Standard1"/>
        <w:rPr>
          <w:rFonts w:asciiTheme="minorHAnsi" w:hAnsiTheme="minorHAnsi" w:cstheme="minorHAnsi"/>
        </w:rPr>
      </w:pPr>
      <w:r w:rsidRPr="007B2BC6">
        <w:rPr>
          <w:rFonts w:asciiTheme="minorHAnsi" w:hAnsiTheme="minorHAnsi" w:cstheme="minorHAnsi"/>
          <w:b/>
          <w:bCs/>
        </w:rPr>
        <w:t>Title:</w:t>
      </w:r>
      <w:r w:rsidRPr="007B2BC6">
        <w:rPr>
          <w:rFonts w:asciiTheme="minorHAnsi" w:hAnsiTheme="minorHAnsi" w:cstheme="minorHAnsi"/>
        </w:rPr>
        <w:t xml:space="preserve"> Using environmental DNA to detect an invasive species</w:t>
      </w:r>
      <w:r w:rsidR="00B40205" w:rsidRPr="007B2BC6">
        <w:rPr>
          <w:rFonts w:asciiTheme="minorHAnsi" w:hAnsiTheme="minorHAnsi" w:cstheme="minorHAnsi"/>
        </w:rPr>
        <w:t>, the American mink,</w:t>
      </w:r>
      <w:r w:rsidRPr="007B2BC6">
        <w:rPr>
          <w:rFonts w:asciiTheme="minorHAnsi" w:hAnsiTheme="minorHAnsi" w:cstheme="minorHAnsi"/>
        </w:rPr>
        <w:t xml:space="preserve"> in a pristine sub-Antarctic archipelago</w:t>
      </w:r>
    </w:p>
    <w:p w14:paraId="2C474FA7" w14:textId="618D4112" w:rsidR="00124D39" w:rsidRPr="007B2BC6" w:rsidRDefault="00124D39">
      <w:pPr>
        <w:rPr>
          <w:rFonts w:cstheme="minorHAnsi"/>
        </w:rPr>
      </w:pPr>
    </w:p>
    <w:p w14:paraId="09906D0E" w14:textId="77777777" w:rsidR="002871B6" w:rsidRPr="007B2BC6" w:rsidRDefault="002871B6">
      <w:pPr>
        <w:rPr>
          <w:rFonts w:cstheme="minorHAnsi"/>
        </w:rPr>
      </w:pPr>
      <w:r w:rsidRPr="007B2BC6">
        <w:rPr>
          <w:rFonts w:cstheme="minorHAnsi"/>
          <w:b/>
          <w:bCs/>
        </w:rPr>
        <w:t>Abstract:</w:t>
      </w:r>
      <w:r w:rsidRPr="007B2BC6">
        <w:rPr>
          <w:rFonts w:cstheme="minorHAnsi"/>
        </w:rPr>
        <w:t xml:space="preserve"> </w:t>
      </w:r>
    </w:p>
    <w:p w14:paraId="0306445B" w14:textId="1BB6932B" w:rsidR="005C7360" w:rsidRPr="007B2BC6" w:rsidRDefault="005C7360">
      <w:pPr>
        <w:rPr>
          <w:rFonts w:cstheme="minorHAnsi"/>
        </w:rPr>
      </w:pPr>
      <w:r w:rsidRPr="007B2BC6">
        <w:rPr>
          <w:rFonts w:cstheme="minorHAnsi"/>
        </w:rPr>
        <w:t xml:space="preserve">The Cape Horn Biosphere Reserve, Chile, protects pristine sub-Antarctic ecosystems. However, this remote area lacks a long-term surveillance system of non-native species. Without an accurate account of invasive species </w:t>
      </w:r>
      <w:r w:rsidR="00D5080C" w:rsidRPr="007B2BC6">
        <w:rPr>
          <w:rFonts w:cstheme="minorHAnsi"/>
        </w:rPr>
        <w:t>distribution</w:t>
      </w:r>
      <w:r w:rsidRPr="007B2BC6">
        <w:rPr>
          <w:rFonts w:cstheme="minorHAnsi"/>
        </w:rPr>
        <w:t>, it will be difficult to prioritize conservation efforts. Environmental DNA (eDNA) detection offers a sensitive, noninvasive method to detect and monitor species in the wild.</w:t>
      </w:r>
      <w:r w:rsidR="00461AC5" w:rsidRPr="007B2BC6">
        <w:rPr>
          <w:rFonts w:cstheme="minorHAnsi"/>
        </w:rPr>
        <w:t xml:space="preserve"> Navarino Island </w:t>
      </w:r>
      <w:r w:rsidR="006742D7" w:rsidRPr="007B2BC6">
        <w:rPr>
          <w:rFonts w:cstheme="minorHAnsi"/>
        </w:rPr>
        <w:t>has recently been invaded by the American mink</w:t>
      </w:r>
      <w:r w:rsidR="007B2BC6" w:rsidRPr="007B2BC6">
        <w:rPr>
          <w:rFonts w:cstheme="minorHAnsi"/>
        </w:rPr>
        <w:t xml:space="preserve"> and affected by growing populations of feral dogs</w:t>
      </w:r>
      <w:r w:rsidR="006742D7" w:rsidRPr="007B2BC6">
        <w:rPr>
          <w:rFonts w:cstheme="minorHAnsi"/>
        </w:rPr>
        <w:t xml:space="preserve">; </w:t>
      </w:r>
      <w:r w:rsidR="00021BFC" w:rsidRPr="007B2BC6">
        <w:rPr>
          <w:rFonts w:cstheme="minorHAnsi"/>
        </w:rPr>
        <w:t>the island</w:t>
      </w:r>
      <w:r w:rsidR="006742D7" w:rsidRPr="007B2BC6">
        <w:rPr>
          <w:rFonts w:cstheme="minorHAnsi"/>
        </w:rPr>
        <w:t xml:space="preserve"> offers an ideal study system for developing an eDNA detection tool for invasive species</w:t>
      </w:r>
      <w:r w:rsidR="00D5080C" w:rsidRPr="007B2BC6">
        <w:rPr>
          <w:rFonts w:cstheme="minorHAnsi"/>
        </w:rPr>
        <w:t xml:space="preserve"> in the Cape Horn Biosphere</w:t>
      </w:r>
      <w:r w:rsidR="006742D7" w:rsidRPr="007B2BC6">
        <w:rPr>
          <w:rFonts w:cstheme="minorHAnsi"/>
        </w:rPr>
        <w:t>.</w:t>
      </w:r>
    </w:p>
    <w:p w14:paraId="3BD06289" w14:textId="4460F22B" w:rsidR="005C7360" w:rsidRPr="007B2BC6" w:rsidRDefault="005C7360">
      <w:pPr>
        <w:rPr>
          <w:rFonts w:cstheme="minorHAnsi"/>
        </w:rPr>
      </w:pPr>
    </w:p>
    <w:p w14:paraId="04CF70D3" w14:textId="77777777" w:rsidR="002871B6" w:rsidRPr="007B2BC6" w:rsidRDefault="002871B6" w:rsidP="005C7360">
      <w:pPr>
        <w:pStyle w:val="Standard1"/>
        <w:rPr>
          <w:rFonts w:asciiTheme="minorHAnsi" w:hAnsiTheme="minorHAnsi" w:cstheme="minorHAnsi"/>
        </w:rPr>
      </w:pPr>
      <w:r w:rsidRPr="007B2BC6">
        <w:rPr>
          <w:rFonts w:asciiTheme="minorHAnsi" w:hAnsiTheme="minorHAnsi" w:cstheme="minorHAnsi"/>
          <w:b/>
          <w:bCs/>
        </w:rPr>
        <w:t>Introduction:</w:t>
      </w:r>
      <w:r w:rsidRPr="007B2BC6">
        <w:rPr>
          <w:rFonts w:asciiTheme="minorHAnsi" w:hAnsiTheme="minorHAnsi" w:cstheme="minorHAnsi"/>
        </w:rPr>
        <w:t xml:space="preserve"> </w:t>
      </w:r>
    </w:p>
    <w:p w14:paraId="00125FE7" w14:textId="6788C3E1" w:rsidR="00FF2881" w:rsidRPr="007B2BC6" w:rsidRDefault="00423B06" w:rsidP="005C7360">
      <w:pPr>
        <w:pStyle w:val="Standard1"/>
        <w:rPr>
          <w:rFonts w:asciiTheme="minorHAnsi" w:hAnsiTheme="minorHAnsi" w:cstheme="minorHAnsi"/>
        </w:rPr>
      </w:pPr>
      <w:r w:rsidRPr="007B2BC6">
        <w:rPr>
          <w:rFonts w:asciiTheme="minorHAnsi" w:hAnsiTheme="minorHAnsi" w:cstheme="minorHAnsi"/>
        </w:rPr>
        <w:t xml:space="preserve">Protected areas are crucial for maintaining regional biodiversity and slowing the global loss of species. </w:t>
      </w:r>
      <w:r w:rsidR="005C7360" w:rsidRPr="007B2BC6">
        <w:rPr>
          <w:rFonts w:asciiTheme="minorHAnsi" w:hAnsiTheme="minorHAnsi" w:cstheme="minorHAnsi"/>
        </w:rPr>
        <w:t xml:space="preserve">Invasive species are expanding across the globe </w:t>
      </w:r>
      <w:proofErr w:type="gramStart"/>
      <w:r w:rsidR="005C7360" w:rsidRPr="007B2BC6">
        <w:rPr>
          <w:rFonts w:asciiTheme="minorHAnsi" w:hAnsiTheme="minorHAnsi" w:cstheme="minorHAnsi"/>
        </w:rPr>
        <w:t>as a consequence of</w:t>
      </w:r>
      <w:proofErr w:type="gramEnd"/>
      <w:r w:rsidR="005C7360" w:rsidRPr="007B2BC6">
        <w:rPr>
          <w:rFonts w:asciiTheme="minorHAnsi" w:hAnsiTheme="minorHAnsi" w:cstheme="minorHAnsi"/>
        </w:rPr>
        <w:t xml:space="preserve"> human commerce and transport (Hulme et al. 2008) and are expected to become a greater problem in the future</w:t>
      </w:r>
      <w:r w:rsidRPr="007B2BC6">
        <w:rPr>
          <w:rFonts w:asciiTheme="minorHAnsi" w:hAnsiTheme="minorHAnsi" w:cstheme="minorHAnsi"/>
        </w:rPr>
        <w:t>.</w:t>
      </w:r>
      <w:r w:rsidR="005C7360" w:rsidRPr="007B2BC6">
        <w:rPr>
          <w:rFonts w:asciiTheme="minorHAnsi" w:hAnsiTheme="minorHAnsi" w:cstheme="minorHAnsi"/>
        </w:rPr>
        <w:t xml:space="preserve"> </w:t>
      </w:r>
      <w:r w:rsidRPr="007B2BC6">
        <w:rPr>
          <w:rFonts w:asciiTheme="minorHAnsi" w:hAnsiTheme="minorHAnsi" w:cstheme="minorHAnsi"/>
        </w:rPr>
        <w:t xml:space="preserve">This is </w:t>
      </w:r>
      <w:r w:rsidR="005C7360" w:rsidRPr="007B2BC6">
        <w:rPr>
          <w:rFonts w:asciiTheme="minorHAnsi" w:hAnsiTheme="minorHAnsi" w:cstheme="minorHAnsi"/>
        </w:rPr>
        <w:t xml:space="preserve">particularly </w:t>
      </w:r>
      <w:r w:rsidRPr="007B2BC6">
        <w:rPr>
          <w:rFonts w:asciiTheme="minorHAnsi" w:hAnsiTheme="minorHAnsi" w:cstheme="minorHAnsi"/>
        </w:rPr>
        <w:t xml:space="preserve">of concern </w:t>
      </w:r>
      <w:r w:rsidR="005C7360" w:rsidRPr="007B2BC6">
        <w:rPr>
          <w:rFonts w:asciiTheme="minorHAnsi" w:hAnsiTheme="minorHAnsi" w:cstheme="minorHAnsi"/>
        </w:rPr>
        <w:t xml:space="preserve">in the southern sub-polar region, which has long been relatively free of human footprint (McCarthy et al. 2019, Hughes et al. 2015). </w:t>
      </w:r>
      <w:r w:rsidR="00E6077B" w:rsidRPr="007B2BC6">
        <w:rPr>
          <w:rFonts w:asciiTheme="minorHAnsi" w:hAnsiTheme="minorHAnsi" w:cstheme="minorHAnsi"/>
        </w:rPr>
        <w:t xml:space="preserve">The Cape Horn Biosphere Reserve contains pristine natural areas that so far lack a method to monitor species invasions. The archipelago belongs to the </w:t>
      </w:r>
      <w:proofErr w:type="spellStart"/>
      <w:r w:rsidR="00E6077B" w:rsidRPr="007B2BC6">
        <w:rPr>
          <w:rFonts w:asciiTheme="minorHAnsi" w:hAnsiTheme="minorHAnsi" w:cstheme="minorHAnsi"/>
        </w:rPr>
        <w:t>Magellanic</w:t>
      </w:r>
      <w:proofErr w:type="spellEnd"/>
      <w:r w:rsidR="00E6077B" w:rsidRPr="007B2BC6">
        <w:rPr>
          <w:rFonts w:asciiTheme="minorHAnsi" w:hAnsiTheme="minorHAnsi" w:cstheme="minorHAnsi"/>
        </w:rPr>
        <w:t xml:space="preserve"> </w:t>
      </w:r>
      <w:proofErr w:type="gramStart"/>
      <w:r w:rsidR="00E6077B" w:rsidRPr="007B2BC6">
        <w:rPr>
          <w:rFonts w:asciiTheme="minorHAnsi" w:hAnsiTheme="minorHAnsi" w:cstheme="minorHAnsi"/>
        </w:rPr>
        <w:t>Sub-Antarctic forest</w:t>
      </w:r>
      <w:proofErr w:type="gramEnd"/>
      <w:r w:rsidR="00E6077B" w:rsidRPr="007B2BC6">
        <w:rPr>
          <w:rFonts w:asciiTheme="minorHAnsi" w:hAnsiTheme="minorHAnsi" w:cstheme="minorHAnsi"/>
        </w:rPr>
        <w:t xml:space="preserve"> ecoregion and, at the turn of the century, was considered one of the last wilderness regions of the world; invasive species remain the major conservation challenge. </w:t>
      </w:r>
    </w:p>
    <w:p w14:paraId="7F440AFC" w14:textId="77777777" w:rsidR="00FF2881" w:rsidRPr="007B2BC6" w:rsidRDefault="00FF2881" w:rsidP="005C7360">
      <w:pPr>
        <w:pStyle w:val="Standard1"/>
        <w:rPr>
          <w:rFonts w:asciiTheme="minorHAnsi" w:hAnsiTheme="minorHAnsi" w:cstheme="minorHAnsi"/>
        </w:rPr>
      </w:pPr>
    </w:p>
    <w:p w14:paraId="3FF0A070" w14:textId="6DCCDC8C" w:rsidR="002871B6" w:rsidRPr="007B2BC6" w:rsidRDefault="005C7360" w:rsidP="005C7360">
      <w:pPr>
        <w:pStyle w:val="Standard1"/>
        <w:rPr>
          <w:rFonts w:asciiTheme="minorHAnsi" w:hAnsiTheme="minorHAnsi" w:cstheme="minorHAnsi"/>
        </w:rPr>
      </w:pPr>
      <w:r w:rsidRPr="007B2BC6">
        <w:rPr>
          <w:rFonts w:asciiTheme="minorHAnsi" w:hAnsiTheme="minorHAnsi" w:cstheme="minorHAnsi"/>
        </w:rPr>
        <w:t>The demand for more effective ways to monitor species of concern has fueled developments in methods for detecting DNA shed from organisms into the environment (</w:t>
      </w:r>
      <w:proofErr w:type="spellStart"/>
      <w:r w:rsidRPr="007B2BC6">
        <w:rPr>
          <w:rFonts w:asciiTheme="minorHAnsi" w:hAnsiTheme="minorHAnsi" w:cstheme="minorHAnsi"/>
        </w:rPr>
        <w:t>Jerde</w:t>
      </w:r>
      <w:proofErr w:type="spellEnd"/>
      <w:r w:rsidRPr="007B2BC6">
        <w:rPr>
          <w:rFonts w:asciiTheme="minorHAnsi" w:hAnsiTheme="minorHAnsi" w:cstheme="minorHAnsi"/>
        </w:rPr>
        <w:t xml:space="preserve"> et al. 2011, Williams et al. 2017). Application of eDNA detection allows for surveillance of species that are difficult to monitor using more traditional methodologies due to challenges in the landscape or elusive nature of the species. Despite the increasing utilization of eDNA globally, only recently has it been applied in South America. </w:t>
      </w:r>
      <w:r w:rsidR="00FF2881" w:rsidRPr="007B2BC6">
        <w:rPr>
          <w:rFonts w:asciiTheme="minorHAnsi" w:hAnsiTheme="minorHAnsi" w:cstheme="minorHAnsi"/>
        </w:rPr>
        <w:t>Navarino Island, in</w:t>
      </w:r>
      <w:r w:rsidRPr="007B2BC6">
        <w:rPr>
          <w:rFonts w:asciiTheme="minorHAnsi" w:hAnsiTheme="minorHAnsi" w:cstheme="minorHAnsi"/>
        </w:rPr>
        <w:t xml:space="preserve"> </w:t>
      </w:r>
      <w:r w:rsidR="00021BFC" w:rsidRPr="007B2BC6">
        <w:rPr>
          <w:rFonts w:asciiTheme="minorHAnsi" w:hAnsiTheme="minorHAnsi" w:cstheme="minorHAnsi"/>
        </w:rPr>
        <w:t xml:space="preserve">the </w:t>
      </w:r>
      <w:r w:rsidRPr="007B2BC6">
        <w:rPr>
          <w:rFonts w:asciiTheme="minorHAnsi" w:hAnsiTheme="minorHAnsi" w:cstheme="minorHAnsi"/>
        </w:rPr>
        <w:t>Cape Horn Biosphere Reserve</w:t>
      </w:r>
      <w:r w:rsidR="00FF2881" w:rsidRPr="007B2BC6">
        <w:rPr>
          <w:rFonts w:asciiTheme="minorHAnsi" w:hAnsiTheme="minorHAnsi" w:cstheme="minorHAnsi"/>
        </w:rPr>
        <w:t>,</w:t>
      </w:r>
      <w:r w:rsidRPr="007B2BC6">
        <w:rPr>
          <w:rFonts w:asciiTheme="minorHAnsi" w:hAnsiTheme="minorHAnsi" w:cstheme="minorHAnsi"/>
        </w:rPr>
        <w:t xml:space="preserve"> is an ideal natural laboratory to</w:t>
      </w:r>
      <w:r w:rsidR="00FF2881" w:rsidRPr="007B2BC6">
        <w:rPr>
          <w:rFonts w:asciiTheme="minorHAnsi" w:hAnsiTheme="minorHAnsi" w:cstheme="minorHAnsi"/>
        </w:rPr>
        <w:t xml:space="preserve"> </w:t>
      </w:r>
      <w:r w:rsidRPr="007B2BC6">
        <w:rPr>
          <w:rFonts w:asciiTheme="minorHAnsi" w:hAnsiTheme="minorHAnsi" w:cstheme="minorHAnsi"/>
        </w:rPr>
        <w:t xml:space="preserve">develop </w:t>
      </w:r>
      <w:r w:rsidR="00FF2881" w:rsidRPr="007B2BC6">
        <w:rPr>
          <w:rFonts w:asciiTheme="minorHAnsi" w:hAnsiTheme="minorHAnsi" w:cstheme="minorHAnsi"/>
        </w:rPr>
        <w:t xml:space="preserve">an </w:t>
      </w:r>
      <w:r w:rsidRPr="007B2BC6">
        <w:rPr>
          <w:rFonts w:asciiTheme="minorHAnsi" w:hAnsiTheme="minorHAnsi" w:cstheme="minorHAnsi"/>
        </w:rPr>
        <w:t xml:space="preserve">eDNA technique given its remote location at the southern tip of the Americas and pristine ecosystem that </w:t>
      </w:r>
      <w:r w:rsidR="00021BFC" w:rsidRPr="007B2BC6">
        <w:rPr>
          <w:rFonts w:asciiTheme="minorHAnsi" w:hAnsiTheme="minorHAnsi" w:cstheme="minorHAnsi"/>
        </w:rPr>
        <w:t>is</w:t>
      </w:r>
      <w:r w:rsidRPr="007B2BC6">
        <w:rPr>
          <w:rFonts w:asciiTheme="minorHAnsi" w:hAnsiTheme="minorHAnsi" w:cstheme="minorHAnsi"/>
        </w:rPr>
        <w:t xml:space="preserve"> particularly sensitive to invasive species (</w:t>
      </w:r>
      <w:proofErr w:type="spellStart"/>
      <w:r w:rsidRPr="007B2BC6">
        <w:rPr>
          <w:rFonts w:asciiTheme="minorHAnsi" w:hAnsiTheme="minorHAnsi" w:cstheme="minorHAnsi"/>
        </w:rPr>
        <w:t>Schüttler</w:t>
      </w:r>
      <w:proofErr w:type="spellEnd"/>
      <w:r w:rsidRPr="007B2BC6">
        <w:rPr>
          <w:rFonts w:asciiTheme="minorHAnsi" w:hAnsiTheme="minorHAnsi" w:cstheme="minorHAnsi"/>
        </w:rPr>
        <w:t xml:space="preserve"> et al. 2019). </w:t>
      </w:r>
    </w:p>
    <w:p w14:paraId="11EDCA06" w14:textId="77777777" w:rsidR="002871B6" w:rsidRPr="007B2BC6" w:rsidRDefault="002871B6" w:rsidP="005C7360">
      <w:pPr>
        <w:pStyle w:val="Standard1"/>
        <w:rPr>
          <w:rFonts w:asciiTheme="minorHAnsi" w:hAnsiTheme="minorHAnsi" w:cstheme="minorHAnsi"/>
        </w:rPr>
      </w:pPr>
    </w:p>
    <w:p w14:paraId="1E782823" w14:textId="15E42732" w:rsidR="005C7360" w:rsidRPr="007B2BC6" w:rsidRDefault="002871B6" w:rsidP="005C7360">
      <w:pPr>
        <w:pStyle w:val="Standard1"/>
        <w:rPr>
          <w:rFonts w:asciiTheme="minorHAnsi" w:hAnsiTheme="minorHAnsi" w:cstheme="minorHAnsi"/>
        </w:rPr>
      </w:pPr>
      <w:r w:rsidRPr="007B2BC6">
        <w:rPr>
          <w:rFonts w:asciiTheme="minorHAnsi" w:hAnsiTheme="minorHAnsi" w:cstheme="minorHAnsi"/>
        </w:rPr>
        <w:t>T</w:t>
      </w:r>
      <w:r w:rsidR="00E6077B" w:rsidRPr="007B2BC6">
        <w:rPr>
          <w:rFonts w:asciiTheme="minorHAnsi" w:hAnsiTheme="minorHAnsi" w:cstheme="minorHAnsi"/>
        </w:rPr>
        <w:t>he American mink (</w:t>
      </w:r>
      <w:proofErr w:type="spellStart"/>
      <w:r w:rsidR="00E6077B" w:rsidRPr="007B2BC6">
        <w:rPr>
          <w:rFonts w:asciiTheme="minorHAnsi" w:hAnsiTheme="minorHAnsi" w:cstheme="minorHAnsi"/>
          <w:i/>
          <w:iCs/>
        </w:rPr>
        <w:t>Neovison</w:t>
      </w:r>
      <w:proofErr w:type="spellEnd"/>
      <w:r w:rsidR="00E6077B" w:rsidRPr="007B2BC6">
        <w:rPr>
          <w:rFonts w:asciiTheme="minorHAnsi" w:hAnsiTheme="minorHAnsi" w:cstheme="minorHAnsi"/>
          <w:i/>
          <w:iCs/>
        </w:rPr>
        <w:t xml:space="preserve"> vison</w:t>
      </w:r>
      <w:r w:rsidR="00E6077B" w:rsidRPr="007B2BC6">
        <w:rPr>
          <w:rFonts w:asciiTheme="minorHAnsi" w:hAnsiTheme="minorHAnsi" w:cstheme="minorHAnsi"/>
        </w:rPr>
        <w:t>)</w:t>
      </w:r>
      <w:r w:rsidRPr="007B2BC6">
        <w:rPr>
          <w:rFonts w:asciiTheme="minorHAnsi" w:hAnsiTheme="minorHAnsi" w:cstheme="minorHAnsi"/>
        </w:rPr>
        <w:t xml:space="preserve"> recently established an invasive population on Navarino Island</w:t>
      </w:r>
      <w:r w:rsidR="00CA3B40" w:rsidRPr="007B2BC6">
        <w:rPr>
          <w:rFonts w:asciiTheme="minorHAnsi" w:hAnsiTheme="minorHAnsi" w:cstheme="minorHAnsi"/>
        </w:rPr>
        <w:t>.</w:t>
      </w:r>
      <w:r w:rsidR="00E6077B" w:rsidRPr="007B2BC6">
        <w:rPr>
          <w:rFonts w:asciiTheme="minorHAnsi" w:hAnsiTheme="minorHAnsi" w:cstheme="minorHAnsi"/>
        </w:rPr>
        <w:t xml:space="preserve"> </w:t>
      </w:r>
      <w:r w:rsidR="0076490E" w:rsidRPr="007B2BC6">
        <w:rPr>
          <w:rFonts w:asciiTheme="minorHAnsi" w:hAnsiTheme="minorHAnsi" w:cstheme="minorHAnsi"/>
        </w:rPr>
        <w:t>With a lack of natural predators or carnivore competition on the island, this species is a top terrestrial predator (</w:t>
      </w:r>
      <w:proofErr w:type="spellStart"/>
      <w:r w:rsidR="0076490E" w:rsidRPr="007B2BC6">
        <w:rPr>
          <w:rFonts w:asciiTheme="minorHAnsi" w:hAnsiTheme="minorHAnsi" w:cstheme="minorHAnsi"/>
        </w:rPr>
        <w:t>Crego</w:t>
      </w:r>
      <w:proofErr w:type="spellEnd"/>
      <w:r w:rsidR="0076490E" w:rsidRPr="007B2BC6">
        <w:rPr>
          <w:rFonts w:asciiTheme="minorHAnsi" w:hAnsiTheme="minorHAnsi" w:cstheme="minorHAnsi"/>
        </w:rPr>
        <w:t xml:space="preserve"> et al. 2018). </w:t>
      </w:r>
      <w:r w:rsidR="002631BC" w:rsidRPr="007B2BC6">
        <w:rPr>
          <w:rFonts w:asciiTheme="minorHAnsi" w:hAnsiTheme="minorHAnsi" w:cstheme="minorHAnsi"/>
        </w:rPr>
        <w:t>Birds are the most abundant group of vertebrate fauna on Navarino Island with approximately 34 species and are negatively impacted by predation from the invasive mink</w:t>
      </w:r>
      <w:r w:rsidR="009C7202" w:rsidRPr="007B2BC6">
        <w:rPr>
          <w:rFonts w:asciiTheme="minorHAnsi" w:hAnsiTheme="minorHAnsi" w:cstheme="minorHAnsi"/>
        </w:rPr>
        <w:t xml:space="preserve"> (</w:t>
      </w:r>
      <w:proofErr w:type="spellStart"/>
      <w:r w:rsidR="009C7202" w:rsidRPr="007B2BC6">
        <w:rPr>
          <w:rFonts w:asciiTheme="minorHAnsi" w:hAnsiTheme="minorHAnsi" w:cstheme="minorHAnsi"/>
        </w:rPr>
        <w:t>Ippi</w:t>
      </w:r>
      <w:proofErr w:type="spellEnd"/>
      <w:r w:rsidR="009C7202" w:rsidRPr="007B2BC6">
        <w:rPr>
          <w:rFonts w:asciiTheme="minorHAnsi" w:hAnsiTheme="minorHAnsi" w:cstheme="minorHAnsi"/>
        </w:rPr>
        <w:t xml:space="preserve"> et al. 2009)</w:t>
      </w:r>
      <w:r w:rsidR="002631BC" w:rsidRPr="007B2BC6">
        <w:rPr>
          <w:rFonts w:asciiTheme="minorHAnsi" w:hAnsiTheme="minorHAnsi" w:cstheme="minorHAnsi"/>
        </w:rPr>
        <w:t>. Specifically,</w:t>
      </w:r>
      <w:r w:rsidR="009C7202" w:rsidRPr="007B2BC6">
        <w:rPr>
          <w:rFonts w:asciiTheme="minorHAnsi" w:hAnsiTheme="minorHAnsi" w:cstheme="minorHAnsi"/>
        </w:rPr>
        <w:t xml:space="preserve"> the reproduction success of</w:t>
      </w:r>
      <w:r w:rsidR="002631BC" w:rsidRPr="007B2BC6">
        <w:rPr>
          <w:rFonts w:asciiTheme="minorHAnsi" w:hAnsiTheme="minorHAnsi" w:cstheme="minorHAnsi"/>
        </w:rPr>
        <w:t xml:space="preserve"> naive ground-nesting waterbirds </w:t>
      </w:r>
      <w:r w:rsidR="009C7202" w:rsidRPr="007B2BC6">
        <w:rPr>
          <w:rFonts w:asciiTheme="minorHAnsi" w:hAnsiTheme="minorHAnsi" w:cstheme="minorHAnsi"/>
        </w:rPr>
        <w:t>may be severely affected due to this predation (</w:t>
      </w:r>
      <w:proofErr w:type="spellStart"/>
      <w:r w:rsidR="009C7202" w:rsidRPr="007B2BC6">
        <w:rPr>
          <w:rFonts w:asciiTheme="minorHAnsi" w:hAnsiTheme="minorHAnsi" w:cstheme="minorHAnsi"/>
        </w:rPr>
        <w:t>Schuttler</w:t>
      </w:r>
      <w:proofErr w:type="spellEnd"/>
      <w:r w:rsidR="009C7202" w:rsidRPr="007B2BC6">
        <w:rPr>
          <w:rFonts w:asciiTheme="minorHAnsi" w:hAnsiTheme="minorHAnsi" w:cstheme="minorHAnsi"/>
        </w:rPr>
        <w:t xml:space="preserve"> et al. 2009). </w:t>
      </w:r>
      <w:r w:rsidR="007B2BC6" w:rsidRPr="007B2BC6">
        <w:rPr>
          <w:rFonts w:asciiTheme="minorHAnsi" w:hAnsiTheme="minorHAnsi" w:cstheme="minorHAnsi"/>
        </w:rPr>
        <w:t xml:space="preserve">Feral dogs </w:t>
      </w:r>
      <w:r w:rsidR="002A2E42">
        <w:rPr>
          <w:rFonts w:asciiTheme="minorHAnsi" w:hAnsiTheme="minorHAnsi" w:cstheme="minorHAnsi"/>
        </w:rPr>
        <w:t>(</w:t>
      </w:r>
      <w:r w:rsidR="002A2E42" w:rsidRPr="002A2E42">
        <w:rPr>
          <w:i/>
          <w:iCs/>
        </w:rPr>
        <w:t xml:space="preserve">Canis </w:t>
      </w:r>
      <w:proofErr w:type="spellStart"/>
      <w:r w:rsidR="002A2E42" w:rsidRPr="002A2E42">
        <w:rPr>
          <w:i/>
          <w:iCs/>
        </w:rPr>
        <w:t>familiaris</w:t>
      </w:r>
      <w:proofErr w:type="spellEnd"/>
      <w:r w:rsidR="002A2E42">
        <w:t>)</w:t>
      </w:r>
      <w:r w:rsidR="002A2E42" w:rsidRPr="007B2BC6">
        <w:rPr>
          <w:rFonts w:asciiTheme="minorHAnsi" w:hAnsiTheme="minorHAnsi" w:cstheme="minorHAnsi"/>
        </w:rPr>
        <w:t xml:space="preserve"> </w:t>
      </w:r>
      <w:r w:rsidR="007B2BC6" w:rsidRPr="007B2BC6">
        <w:rPr>
          <w:rFonts w:asciiTheme="minorHAnsi" w:hAnsiTheme="minorHAnsi" w:cstheme="minorHAnsi"/>
        </w:rPr>
        <w:t>have also had a negative impact on the island and threaten both endemic fauna and local livestock. For example, free-ranging dogs have likely reduced the southernmost population of guanacos (</w:t>
      </w:r>
      <w:r w:rsidR="007B2BC6" w:rsidRPr="007B2BC6">
        <w:rPr>
          <w:rFonts w:asciiTheme="minorHAnsi" w:hAnsiTheme="minorHAnsi" w:cstheme="minorHAnsi"/>
          <w:i/>
          <w:iCs/>
        </w:rPr>
        <w:t>Lama guanicoe</w:t>
      </w:r>
      <w:r w:rsidR="007B2BC6" w:rsidRPr="007B2BC6">
        <w:rPr>
          <w:rFonts w:asciiTheme="minorHAnsi" w:hAnsiTheme="minorHAnsi" w:cstheme="minorHAnsi"/>
        </w:rPr>
        <w:t xml:space="preserve">) on Navarino Island, considered to be of local extinction risk. </w:t>
      </w:r>
      <w:r w:rsidR="009C7202" w:rsidRPr="007B2BC6">
        <w:rPr>
          <w:rFonts w:asciiTheme="minorHAnsi" w:hAnsiTheme="minorHAnsi" w:cstheme="minorHAnsi"/>
        </w:rPr>
        <w:t xml:space="preserve">Conservation efforts are necessary to monitor and control the </w:t>
      </w:r>
      <w:r w:rsidR="00BC2FD0" w:rsidRPr="007B2BC6">
        <w:rPr>
          <w:rFonts w:asciiTheme="minorHAnsi" w:hAnsiTheme="minorHAnsi" w:cstheme="minorHAnsi"/>
        </w:rPr>
        <w:t xml:space="preserve">invasive </w:t>
      </w:r>
      <w:r w:rsidR="00BC2FD0" w:rsidRPr="007B2BC6">
        <w:rPr>
          <w:rFonts w:asciiTheme="minorHAnsi" w:hAnsiTheme="minorHAnsi" w:cstheme="minorHAnsi"/>
        </w:rPr>
        <w:lastRenderedPageBreak/>
        <w:t xml:space="preserve">mink population. </w:t>
      </w:r>
      <w:r w:rsidR="005C7360" w:rsidRPr="007B2BC6">
        <w:rPr>
          <w:rFonts w:asciiTheme="minorHAnsi" w:hAnsiTheme="minorHAnsi" w:cstheme="minorHAnsi"/>
        </w:rPr>
        <w:t xml:space="preserve">The establishment of a noninvasive monitoring system </w:t>
      </w:r>
      <w:r w:rsidR="00BC2FD0" w:rsidRPr="007B2BC6">
        <w:rPr>
          <w:rFonts w:asciiTheme="minorHAnsi" w:hAnsiTheme="minorHAnsi" w:cstheme="minorHAnsi"/>
        </w:rPr>
        <w:t>for mink</w:t>
      </w:r>
      <w:r w:rsidR="005C7360" w:rsidRPr="007B2BC6">
        <w:rPr>
          <w:rFonts w:asciiTheme="minorHAnsi" w:hAnsiTheme="minorHAnsi" w:cstheme="minorHAnsi"/>
        </w:rPr>
        <w:t xml:space="preserve"> </w:t>
      </w:r>
      <w:r w:rsidR="006D2711" w:rsidRPr="007B2BC6">
        <w:rPr>
          <w:rFonts w:asciiTheme="minorHAnsi" w:hAnsiTheme="minorHAnsi" w:cstheme="minorHAnsi"/>
        </w:rPr>
        <w:t>using</w:t>
      </w:r>
      <w:r w:rsidR="005C7360" w:rsidRPr="007B2BC6">
        <w:rPr>
          <w:rFonts w:asciiTheme="minorHAnsi" w:hAnsiTheme="minorHAnsi" w:cstheme="minorHAnsi"/>
        </w:rPr>
        <w:t xml:space="preserve"> eDNA</w:t>
      </w:r>
      <w:r w:rsidR="00021BFC" w:rsidRPr="007B2BC6">
        <w:rPr>
          <w:rFonts w:asciiTheme="minorHAnsi" w:hAnsiTheme="minorHAnsi" w:cstheme="minorHAnsi"/>
        </w:rPr>
        <w:t xml:space="preserve"> detection</w:t>
      </w:r>
      <w:r w:rsidR="005C7360" w:rsidRPr="007B2BC6">
        <w:rPr>
          <w:rFonts w:asciiTheme="minorHAnsi" w:hAnsiTheme="minorHAnsi" w:cstheme="minorHAnsi"/>
        </w:rPr>
        <w:t xml:space="preserve">, will </w:t>
      </w:r>
      <w:r w:rsidR="00002B7A" w:rsidRPr="007B2BC6">
        <w:rPr>
          <w:rFonts w:asciiTheme="minorHAnsi" w:hAnsiTheme="minorHAnsi" w:cstheme="minorHAnsi"/>
        </w:rPr>
        <w:t xml:space="preserve">be useful </w:t>
      </w:r>
      <w:r w:rsidR="00021BFC" w:rsidRPr="007B2BC6">
        <w:rPr>
          <w:rFonts w:asciiTheme="minorHAnsi" w:hAnsiTheme="minorHAnsi" w:cstheme="minorHAnsi"/>
        </w:rPr>
        <w:t>towards</w:t>
      </w:r>
      <w:r w:rsidR="00002B7A" w:rsidRPr="007B2BC6">
        <w:rPr>
          <w:rFonts w:asciiTheme="minorHAnsi" w:hAnsiTheme="minorHAnsi" w:cstheme="minorHAnsi"/>
        </w:rPr>
        <w:t xml:space="preserve"> conservation efforts</w:t>
      </w:r>
      <w:r w:rsidR="005C7360" w:rsidRPr="007B2BC6">
        <w:rPr>
          <w:rFonts w:asciiTheme="minorHAnsi" w:hAnsiTheme="minorHAnsi" w:cstheme="minorHAnsi"/>
        </w:rPr>
        <w:t>.</w:t>
      </w:r>
    </w:p>
    <w:p w14:paraId="1878C614" w14:textId="6C53B26C" w:rsidR="00A11894" w:rsidRPr="007B2BC6" w:rsidRDefault="00A11894" w:rsidP="005C7360">
      <w:pPr>
        <w:pStyle w:val="Standard1"/>
        <w:rPr>
          <w:rFonts w:asciiTheme="minorHAnsi" w:hAnsiTheme="minorHAnsi" w:cstheme="minorHAnsi"/>
        </w:rPr>
      </w:pPr>
    </w:p>
    <w:p w14:paraId="40299156" w14:textId="77777777" w:rsidR="00356A06" w:rsidRDefault="00356A06" w:rsidP="00A11894">
      <w:pPr>
        <w:rPr>
          <w:rFonts w:eastAsia="Times New Roman" w:cstheme="minorHAnsi"/>
          <w:b/>
          <w:bCs/>
        </w:rPr>
      </w:pPr>
      <w:r>
        <w:rPr>
          <w:rFonts w:eastAsia="Times New Roman" w:cstheme="minorHAnsi"/>
          <w:b/>
          <w:bCs/>
        </w:rPr>
        <w:t>Methodology:</w:t>
      </w:r>
    </w:p>
    <w:p w14:paraId="5784B484" w14:textId="321A9096" w:rsidR="00A11894" w:rsidRPr="007B2BC6" w:rsidRDefault="00A11894" w:rsidP="00A11894">
      <w:pPr>
        <w:rPr>
          <w:rFonts w:eastAsia="Times New Roman" w:cstheme="minorHAnsi"/>
        </w:rPr>
      </w:pPr>
      <w:r w:rsidRPr="007B2BC6">
        <w:rPr>
          <w:rFonts w:eastAsia="Times New Roman" w:cstheme="minorHAnsi"/>
        </w:rPr>
        <w:t>We will select 3</w:t>
      </w:r>
      <w:r w:rsidR="00140831" w:rsidRPr="007B2BC6">
        <w:rPr>
          <w:rFonts w:eastAsia="Times New Roman" w:cstheme="minorHAnsi"/>
        </w:rPr>
        <w:t>5</w:t>
      </w:r>
      <w:r w:rsidRPr="007B2BC6">
        <w:rPr>
          <w:rFonts w:eastAsia="Times New Roman" w:cstheme="minorHAnsi"/>
        </w:rPr>
        <w:t xml:space="preserve"> sites within the Cape Horn Biosphere Reserve (CHBR) for sampling in collaboration with the Sub-Antarctic Biocultural Conservation Program, University of Magallanes. </w:t>
      </w:r>
      <w:r w:rsidR="00140831" w:rsidRPr="007B2BC6">
        <w:rPr>
          <w:rFonts w:eastAsia="Times New Roman" w:cstheme="minorHAnsi"/>
        </w:rPr>
        <w:t xml:space="preserve">Sites will include lakes, rivers, and streams near fishing locations, along trekking routes, and </w:t>
      </w:r>
      <w:r w:rsidR="00AF420D" w:rsidRPr="007B2BC6">
        <w:rPr>
          <w:rFonts w:eastAsia="Times New Roman" w:cstheme="minorHAnsi"/>
        </w:rPr>
        <w:t>around</w:t>
      </w:r>
      <w:r w:rsidR="00140831" w:rsidRPr="007B2BC6">
        <w:rPr>
          <w:rFonts w:eastAsia="Times New Roman" w:cstheme="minorHAnsi"/>
        </w:rPr>
        <w:t xml:space="preserve"> Navy posts. We will sample 20 </w:t>
      </w:r>
      <w:r w:rsidR="00F95F15" w:rsidRPr="007B2BC6">
        <w:rPr>
          <w:rFonts w:eastAsia="Times New Roman" w:cstheme="minorHAnsi"/>
        </w:rPr>
        <w:t xml:space="preserve">freshwater </w:t>
      </w:r>
      <w:r w:rsidR="00140831" w:rsidRPr="007B2BC6">
        <w:rPr>
          <w:rFonts w:eastAsia="Times New Roman" w:cstheme="minorHAnsi"/>
        </w:rPr>
        <w:t xml:space="preserve">sites within Navarino Island, and 15 </w:t>
      </w:r>
      <w:r w:rsidR="00AF420D" w:rsidRPr="007B2BC6">
        <w:rPr>
          <w:rFonts w:eastAsia="Times New Roman" w:cstheme="minorHAnsi"/>
        </w:rPr>
        <w:t xml:space="preserve">freshwater </w:t>
      </w:r>
      <w:r w:rsidR="00140831" w:rsidRPr="007B2BC6">
        <w:rPr>
          <w:rFonts w:eastAsia="Times New Roman" w:cstheme="minorHAnsi"/>
        </w:rPr>
        <w:t>sites from neighboring islands with the help of the Navy for transportation and access</w:t>
      </w:r>
      <w:r w:rsidR="00F95F15" w:rsidRPr="007B2BC6">
        <w:rPr>
          <w:rFonts w:eastAsia="Times New Roman" w:cstheme="minorHAnsi"/>
        </w:rPr>
        <w:t xml:space="preserve">. </w:t>
      </w:r>
      <w:r w:rsidRPr="007B2BC6">
        <w:rPr>
          <w:rFonts w:eastAsia="Times New Roman" w:cstheme="minorHAnsi"/>
        </w:rPr>
        <w:t>We will compare eDNA detection</w:t>
      </w:r>
      <w:r w:rsidR="00140831" w:rsidRPr="007B2BC6">
        <w:rPr>
          <w:rFonts w:eastAsia="Times New Roman" w:cstheme="minorHAnsi"/>
        </w:rPr>
        <w:t xml:space="preserve"> from these different water body sources</w:t>
      </w:r>
      <w:r w:rsidRPr="007B2BC6">
        <w:rPr>
          <w:rFonts w:eastAsia="Times New Roman" w:cstheme="minorHAnsi"/>
        </w:rPr>
        <w:t xml:space="preserve"> to detection with camera traps. At each site we will deploy a camera </w:t>
      </w:r>
      <w:r w:rsidR="007B2BC6">
        <w:rPr>
          <w:rFonts w:eastAsia="Times New Roman" w:cstheme="minorHAnsi"/>
        </w:rPr>
        <w:t>for 21 days at each site prior to</w:t>
      </w:r>
      <w:r w:rsidRPr="007B2BC6">
        <w:rPr>
          <w:rFonts w:eastAsia="Times New Roman" w:cstheme="minorHAnsi"/>
        </w:rPr>
        <w:t xml:space="preserve"> collect</w:t>
      </w:r>
      <w:r w:rsidR="007B2BC6">
        <w:rPr>
          <w:rFonts w:eastAsia="Times New Roman" w:cstheme="minorHAnsi"/>
        </w:rPr>
        <w:t>ing</w:t>
      </w:r>
      <w:r w:rsidRPr="007B2BC6">
        <w:rPr>
          <w:rFonts w:eastAsia="Times New Roman" w:cstheme="minorHAnsi"/>
        </w:rPr>
        <w:t xml:space="preserve"> water samples</w:t>
      </w:r>
      <w:r w:rsidR="00AF420D" w:rsidRPr="007B2BC6">
        <w:rPr>
          <w:rFonts w:eastAsia="Times New Roman" w:cstheme="minorHAnsi"/>
        </w:rPr>
        <w:t xml:space="preserve"> once at the end of the camera deployment period</w:t>
      </w:r>
      <w:r w:rsidRPr="007B2BC6">
        <w:rPr>
          <w:rFonts w:eastAsia="Times New Roman" w:cstheme="minorHAnsi"/>
        </w:rPr>
        <w:t>. Water will be filtered for eDNA capture at each sampling location and replicates at each site will be collected to account for stochasticity of eDNA distribution in the water body</w:t>
      </w:r>
      <w:r w:rsidR="00902B99" w:rsidRPr="007B2BC6">
        <w:rPr>
          <w:rFonts w:eastAsia="Times New Roman" w:cstheme="minorHAnsi"/>
        </w:rPr>
        <w:t xml:space="preserve">; we will </w:t>
      </w:r>
      <w:r w:rsidR="007B2BC6">
        <w:rPr>
          <w:rFonts w:eastAsia="Times New Roman" w:cstheme="minorHAnsi"/>
        </w:rPr>
        <w:t xml:space="preserve">pass up to 3 L of water through </w:t>
      </w:r>
      <w:proofErr w:type="gramStart"/>
      <w:r w:rsidR="007B2BC6">
        <w:rPr>
          <w:rFonts w:eastAsia="Times New Roman" w:cstheme="minorHAnsi"/>
        </w:rPr>
        <w:t>0.45 micron</w:t>
      </w:r>
      <w:proofErr w:type="gramEnd"/>
      <w:r w:rsidR="007B2BC6">
        <w:rPr>
          <w:rFonts w:eastAsia="Times New Roman" w:cstheme="minorHAnsi"/>
        </w:rPr>
        <w:t xml:space="preserve"> (um) pore size, 47 mm diameter microfiber filter paper using a manual filtration pump. We will collect a single sample at each site; samples will be comprised of 2 filters if the first filter becomes clogged during the sample collection. We will collect </w:t>
      </w:r>
      <w:r w:rsidR="00902B99" w:rsidRPr="007B2BC6">
        <w:rPr>
          <w:rFonts w:eastAsia="Times New Roman" w:cstheme="minorHAnsi"/>
        </w:rPr>
        <w:t>samples from physically accessible locations around the camera traps from 0-10 meters away (Pugh, 2022).</w:t>
      </w:r>
      <w:r w:rsidRPr="007B2BC6">
        <w:rPr>
          <w:rFonts w:eastAsia="Times New Roman" w:cstheme="minorHAnsi"/>
        </w:rPr>
        <w:t xml:space="preserve"> Water will be collected from ~10 cm below the surface to reduce sediment collection which can bind to older eDNA. DNA will be captured from each water sample by filtering 1 liter of water through 0.45 </w:t>
      </w:r>
      <w:proofErr w:type="spellStart"/>
      <w:r w:rsidRPr="007B2BC6">
        <w:rPr>
          <w:rFonts w:eastAsia="Times New Roman" w:cstheme="minorHAnsi"/>
        </w:rPr>
        <w:t>μm</w:t>
      </w:r>
      <w:proofErr w:type="spellEnd"/>
      <w:r w:rsidRPr="007B2BC6">
        <w:rPr>
          <w:rFonts w:eastAsia="Times New Roman" w:cstheme="minorHAnsi"/>
        </w:rPr>
        <w:t xml:space="preserve"> cellulose nitrate (CN) filter membranes. Each 0.45 </w:t>
      </w:r>
      <w:proofErr w:type="spellStart"/>
      <w:r w:rsidRPr="007B2BC6">
        <w:rPr>
          <w:rFonts w:eastAsia="Times New Roman" w:cstheme="minorHAnsi"/>
        </w:rPr>
        <w:t>μm</w:t>
      </w:r>
      <w:proofErr w:type="spellEnd"/>
      <w:r w:rsidRPr="007B2BC6">
        <w:rPr>
          <w:rFonts w:eastAsia="Times New Roman" w:cstheme="minorHAnsi"/>
        </w:rPr>
        <w:t xml:space="preserve"> CN filter with eDNA will then be rolled up and placed into a 2 mL tube with Buffer ATL (Qiagen) for DNA preservation. </w:t>
      </w:r>
      <w:r w:rsidR="00CF49BD" w:rsidRPr="007B2BC6">
        <w:rPr>
          <w:rFonts w:eastAsia="Times New Roman" w:cstheme="minorHAnsi"/>
        </w:rPr>
        <w:t xml:space="preserve">A field control will be collected from each site to test water for cross-contamination during sampling by filtering 1 L of distilled water through a fresh filter funnel at the collection site. </w:t>
      </w:r>
      <w:r w:rsidRPr="007B2BC6">
        <w:rPr>
          <w:rFonts w:eastAsia="Times New Roman" w:cstheme="minorHAnsi"/>
        </w:rPr>
        <w:t xml:space="preserve">Samples will be stored at -20C until DNA extraction. </w:t>
      </w:r>
    </w:p>
    <w:p w14:paraId="4D794675" w14:textId="77777777" w:rsidR="00A11894" w:rsidRPr="007B2BC6" w:rsidRDefault="00A11894" w:rsidP="00A11894">
      <w:pPr>
        <w:rPr>
          <w:rFonts w:eastAsia="Times New Roman" w:cstheme="minorHAnsi"/>
        </w:rPr>
      </w:pPr>
    </w:p>
    <w:p w14:paraId="714A385C" w14:textId="611578F7" w:rsidR="00A11894" w:rsidRPr="007B2BC6" w:rsidRDefault="00A11894" w:rsidP="00A11894">
      <w:pPr>
        <w:rPr>
          <w:rFonts w:eastAsia="Times New Roman" w:cstheme="minorHAnsi"/>
        </w:rPr>
      </w:pPr>
      <w:r w:rsidRPr="007B2BC6">
        <w:rPr>
          <w:rFonts w:eastAsia="Times New Roman" w:cstheme="minorHAnsi"/>
        </w:rPr>
        <w:t xml:space="preserve">DNA captured on the filters will be isolated and purified using the </w:t>
      </w:r>
      <w:proofErr w:type="spellStart"/>
      <w:r w:rsidRPr="007B2BC6">
        <w:rPr>
          <w:rFonts w:eastAsia="Times New Roman" w:cstheme="minorHAnsi"/>
        </w:rPr>
        <w:t>DNeasy</w:t>
      </w:r>
      <w:proofErr w:type="spellEnd"/>
      <w:r w:rsidRPr="007B2BC6">
        <w:rPr>
          <w:rFonts w:eastAsia="Times New Roman" w:cstheme="minorHAnsi"/>
        </w:rPr>
        <w:t xml:space="preserve"> Blood and Tissue Kit (Qiagen) and eluted in 200 </w:t>
      </w:r>
      <w:proofErr w:type="spellStart"/>
      <w:r w:rsidRPr="007B2BC6">
        <w:rPr>
          <w:rFonts w:eastAsia="Times New Roman" w:cstheme="minorHAnsi"/>
        </w:rPr>
        <w:t>ul</w:t>
      </w:r>
      <w:proofErr w:type="spellEnd"/>
      <w:r w:rsidRPr="007B2BC6">
        <w:rPr>
          <w:rFonts w:eastAsia="Times New Roman" w:cstheme="minorHAnsi"/>
        </w:rPr>
        <w:t xml:space="preserve"> of elution buffer. DNA for each extraction will be quantified on a nanodrop. We will then use species specific PCR primers to amplify DNA from the American mink</w:t>
      </w:r>
      <w:r w:rsidR="008E33C7">
        <w:rPr>
          <w:rFonts w:eastAsia="Times New Roman" w:cstheme="minorHAnsi"/>
        </w:rPr>
        <w:t xml:space="preserve"> </w:t>
      </w:r>
      <w:r w:rsidR="002A2E42">
        <w:rPr>
          <w:rFonts w:eastAsia="Times New Roman" w:cstheme="minorHAnsi"/>
        </w:rPr>
        <w:t>(</w:t>
      </w:r>
      <w:proofErr w:type="spellStart"/>
      <w:r w:rsidR="002A2E42" w:rsidRPr="007B2BC6">
        <w:rPr>
          <w:rFonts w:cstheme="minorHAnsi"/>
          <w:i/>
          <w:iCs/>
        </w:rPr>
        <w:t>Neovison</w:t>
      </w:r>
      <w:proofErr w:type="spellEnd"/>
      <w:r w:rsidR="002A2E42" w:rsidRPr="007B2BC6">
        <w:rPr>
          <w:rFonts w:cstheme="minorHAnsi"/>
          <w:i/>
          <w:iCs/>
        </w:rPr>
        <w:t xml:space="preserve"> vison</w:t>
      </w:r>
      <w:r w:rsidR="002A2E42">
        <w:rPr>
          <w:rFonts w:eastAsia="Times New Roman" w:cstheme="minorHAnsi"/>
        </w:rPr>
        <w:t xml:space="preserve">) </w:t>
      </w:r>
      <w:r w:rsidR="008E33C7">
        <w:rPr>
          <w:rFonts w:eastAsia="Times New Roman" w:cstheme="minorHAnsi"/>
        </w:rPr>
        <w:t>and dog</w:t>
      </w:r>
      <w:r w:rsidR="002A2E42">
        <w:rPr>
          <w:rFonts w:eastAsia="Times New Roman" w:cstheme="minorHAnsi"/>
        </w:rPr>
        <w:t xml:space="preserve"> (</w:t>
      </w:r>
      <w:r w:rsidR="002A2E42" w:rsidRPr="002A2E42">
        <w:rPr>
          <w:i/>
          <w:iCs/>
        </w:rPr>
        <w:t xml:space="preserve">Canis </w:t>
      </w:r>
      <w:proofErr w:type="spellStart"/>
      <w:r w:rsidR="002A2E42" w:rsidRPr="002A2E42">
        <w:rPr>
          <w:i/>
          <w:iCs/>
        </w:rPr>
        <w:t>familiaris</w:t>
      </w:r>
      <w:proofErr w:type="spellEnd"/>
      <w:r w:rsidR="002A2E42">
        <w:t>)</w:t>
      </w:r>
      <w:r w:rsidRPr="007B2BC6">
        <w:rPr>
          <w:rFonts w:eastAsia="Times New Roman" w:cstheme="minorHAnsi"/>
        </w:rPr>
        <w:t>. The detection of th</w:t>
      </w:r>
      <w:r w:rsidR="008E33C7">
        <w:rPr>
          <w:rFonts w:eastAsia="Times New Roman" w:cstheme="minorHAnsi"/>
        </w:rPr>
        <w:t>e</w:t>
      </w:r>
      <w:r w:rsidRPr="007B2BC6">
        <w:rPr>
          <w:rFonts w:eastAsia="Times New Roman" w:cstheme="minorHAnsi"/>
        </w:rPr>
        <w:t>s</w:t>
      </w:r>
      <w:r w:rsidR="008E33C7">
        <w:rPr>
          <w:rFonts w:eastAsia="Times New Roman" w:cstheme="minorHAnsi"/>
        </w:rPr>
        <w:t>e</w:t>
      </w:r>
      <w:r w:rsidRPr="007B2BC6">
        <w:rPr>
          <w:rFonts w:eastAsia="Times New Roman" w:cstheme="minorHAnsi"/>
        </w:rPr>
        <w:t xml:space="preserve"> species will be compared between camera trapping and environmental DNA analysis to determine which method is better for detecting invasive species in a remote, wild place.</w:t>
      </w:r>
    </w:p>
    <w:p w14:paraId="61F0CC2C" w14:textId="77777777" w:rsidR="00A11894" w:rsidRPr="007B2BC6" w:rsidRDefault="00A11894" w:rsidP="005C7360">
      <w:pPr>
        <w:pStyle w:val="Standard1"/>
        <w:rPr>
          <w:rFonts w:asciiTheme="minorHAnsi" w:hAnsiTheme="minorHAnsi" w:cstheme="minorHAnsi"/>
        </w:rPr>
      </w:pPr>
    </w:p>
    <w:p w14:paraId="563731A3" w14:textId="17137C91" w:rsidR="005C7360" w:rsidRPr="007B2BC6" w:rsidRDefault="005C7360">
      <w:pPr>
        <w:rPr>
          <w:rFonts w:cstheme="minorHAnsi"/>
        </w:rPr>
      </w:pPr>
    </w:p>
    <w:p w14:paraId="1658C61E" w14:textId="6633D951" w:rsidR="002871B6" w:rsidRPr="007B2BC6" w:rsidRDefault="002871B6">
      <w:pPr>
        <w:rPr>
          <w:rFonts w:cstheme="minorHAnsi"/>
          <w:b/>
          <w:bCs/>
        </w:rPr>
      </w:pPr>
      <w:r w:rsidRPr="007B2BC6">
        <w:rPr>
          <w:rFonts w:cstheme="minorHAnsi"/>
          <w:b/>
          <w:bCs/>
        </w:rPr>
        <w:t>Objectives:</w:t>
      </w:r>
    </w:p>
    <w:p w14:paraId="5EC8E4D8" w14:textId="587B2722" w:rsidR="001F240F" w:rsidRPr="007B2BC6" w:rsidRDefault="005C7360">
      <w:pPr>
        <w:rPr>
          <w:rFonts w:cstheme="minorHAnsi"/>
        </w:rPr>
      </w:pPr>
      <w:r w:rsidRPr="007B2BC6">
        <w:rPr>
          <w:rFonts w:cstheme="minorHAnsi"/>
        </w:rPr>
        <w:t>In this project we intend to</w:t>
      </w:r>
      <w:r w:rsidR="001F240F" w:rsidRPr="007B2BC6">
        <w:rPr>
          <w:rFonts w:cstheme="minorHAnsi"/>
        </w:rPr>
        <w:t xml:space="preserve"> 1) d</w:t>
      </w:r>
      <w:r w:rsidRPr="007B2BC6">
        <w:rPr>
          <w:rFonts w:cstheme="minorHAnsi"/>
        </w:rPr>
        <w:t xml:space="preserve">evelop a technique to successfully capture eDNA from water sources </w:t>
      </w:r>
      <w:r w:rsidR="00021BFC" w:rsidRPr="007B2BC6">
        <w:rPr>
          <w:rFonts w:cstheme="minorHAnsi"/>
        </w:rPr>
        <w:t xml:space="preserve">in </w:t>
      </w:r>
      <w:r w:rsidRPr="007B2BC6">
        <w:rPr>
          <w:rFonts w:cstheme="minorHAnsi"/>
        </w:rPr>
        <w:t>the Cape Horn archipelago, considering its climatic and environmental conditions (i.e., temperature, UV exposure, pH, salinity, landscape hydrology)</w:t>
      </w:r>
      <w:r w:rsidR="001F240F" w:rsidRPr="007B2BC6">
        <w:rPr>
          <w:rFonts w:cstheme="minorHAnsi"/>
        </w:rPr>
        <w:t xml:space="preserve"> and 2) compare occupancy measures of the American mink </w:t>
      </w:r>
      <w:r w:rsidR="008E33C7">
        <w:rPr>
          <w:rFonts w:cstheme="minorHAnsi"/>
        </w:rPr>
        <w:t xml:space="preserve">and free-ranging dog </w:t>
      </w:r>
      <w:r w:rsidR="001F240F" w:rsidRPr="007B2BC6">
        <w:rPr>
          <w:rFonts w:cstheme="minorHAnsi"/>
        </w:rPr>
        <w:t xml:space="preserve">across Navarino Island using eDNA, </w:t>
      </w:r>
      <w:r w:rsidR="008E33C7">
        <w:rPr>
          <w:rFonts w:cstheme="minorHAnsi"/>
        </w:rPr>
        <w:t>and camera trapping</w:t>
      </w:r>
      <w:r w:rsidR="001F240F" w:rsidRPr="007B2BC6">
        <w:rPr>
          <w:rFonts w:cstheme="minorHAnsi"/>
        </w:rPr>
        <w:t xml:space="preserve">. </w:t>
      </w:r>
    </w:p>
    <w:p w14:paraId="0891A820" w14:textId="77777777" w:rsidR="001F240F" w:rsidRPr="007B2BC6" w:rsidRDefault="001F240F">
      <w:pPr>
        <w:rPr>
          <w:rFonts w:cstheme="minorHAnsi"/>
        </w:rPr>
      </w:pPr>
    </w:p>
    <w:p w14:paraId="0BE5D693" w14:textId="4090C87A" w:rsidR="001B4CD6" w:rsidRPr="007B2BC6" w:rsidRDefault="001B4CD6">
      <w:pPr>
        <w:rPr>
          <w:rFonts w:cstheme="minorHAnsi"/>
        </w:rPr>
      </w:pPr>
      <w:r w:rsidRPr="007B2BC6">
        <w:rPr>
          <w:rFonts w:cstheme="minorHAnsi"/>
        </w:rPr>
        <w:t>Objective 1:</w:t>
      </w:r>
    </w:p>
    <w:p w14:paraId="0D67BF39" w14:textId="601FAB72" w:rsidR="00A11894" w:rsidRPr="007B2BC6" w:rsidRDefault="00A11894">
      <w:pPr>
        <w:rPr>
          <w:rFonts w:cstheme="minorHAnsi"/>
        </w:rPr>
      </w:pPr>
    </w:p>
    <w:p w14:paraId="619E8637" w14:textId="6EB2FD5B" w:rsidR="005C7360" w:rsidRPr="007B2BC6" w:rsidRDefault="00A11894">
      <w:pPr>
        <w:rPr>
          <w:rFonts w:cstheme="minorHAnsi"/>
        </w:rPr>
      </w:pPr>
      <w:r w:rsidRPr="007B2BC6">
        <w:rPr>
          <w:rFonts w:cstheme="minorHAnsi"/>
          <w:shd w:val="clear" w:color="auto" w:fill="FFFFFF"/>
        </w:rPr>
        <w:lastRenderedPageBreak/>
        <w:t>We will optimize an eDNA sampling protocol to ensure efficient DNA capture in sub-Antarctic environmental conditions by testing a water filtration process to capture eDNA, a DNA extraction method, and a genetic assay for detection of the target species (</w:t>
      </w:r>
      <w:r w:rsidR="008E33C7">
        <w:rPr>
          <w:rFonts w:cstheme="minorHAnsi"/>
          <w:shd w:val="clear" w:color="auto" w:fill="FFFFFF"/>
        </w:rPr>
        <w:t xml:space="preserve">American </w:t>
      </w:r>
      <w:r w:rsidRPr="007B2BC6">
        <w:rPr>
          <w:rFonts w:cstheme="minorHAnsi"/>
          <w:shd w:val="clear" w:color="auto" w:fill="FFFFFF"/>
        </w:rPr>
        <w:t>mink</w:t>
      </w:r>
      <w:r w:rsidR="008E33C7">
        <w:rPr>
          <w:rFonts w:cstheme="minorHAnsi"/>
          <w:shd w:val="clear" w:color="auto" w:fill="FFFFFF"/>
        </w:rPr>
        <w:t xml:space="preserve"> and dog</w:t>
      </w:r>
      <w:r w:rsidRPr="007B2BC6">
        <w:rPr>
          <w:rFonts w:cstheme="minorHAnsi"/>
          <w:shd w:val="clear" w:color="auto" w:fill="FFFFFF"/>
        </w:rPr>
        <w:t>).</w:t>
      </w:r>
      <w:r w:rsidR="00F71C53" w:rsidRPr="007B2BC6">
        <w:rPr>
          <w:rFonts w:cstheme="minorHAnsi"/>
        </w:rPr>
        <w:t xml:space="preserve"> </w:t>
      </w:r>
    </w:p>
    <w:p w14:paraId="5191C93F" w14:textId="60E24F46" w:rsidR="001B4CD6" w:rsidRPr="007B2BC6" w:rsidRDefault="001B4CD6">
      <w:pPr>
        <w:rPr>
          <w:rFonts w:cstheme="minorHAnsi"/>
        </w:rPr>
      </w:pPr>
    </w:p>
    <w:p w14:paraId="232E33D8" w14:textId="2114887A" w:rsidR="001B4CD6" w:rsidRPr="007B2BC6" w:rsidRDefault="001B4CD6">
      <w:pPr>
        <w:rPr>
          <w:rFonts w:cstheme="minorHAnsi"/>
        </w:rPr>
      </w:pPr>
      <w:r w:rsidRPr="007B2BC6">
        <w:rPr>
          <w:rFonts w:cstheme="minorHAnsi"/>
        </w:rPr>
        <w:t>Objective 2:</w:t>
      </w:r>
    </w:p>
    <w:p w14:paraId="2BC47029" w14:textId="2A0FA572" w:rsidR="00A11894" w:rsidRPr="007B2BC6" w:rsidRDefault="00A11894">
      <w:pPr>
        <w:rPr>
          <w:rFonts w:cstheme="minorHAnsi"/>
        </w:rPr>
      </w:pPr>
    </w:p>
    <w:p w14:paraId="65082504" w14:textId="6D90D6FA" w:rsidR="001B4CD6" w:rsidRPr="007B2BC6" w:rsidRDefault="00A11894">
      <w:pPr>
        <w:rPr>
          <w:rFonts w:cstheme="minorHAnsi"/>
          <w:shd w:val="clear" w:color="auto" w:fill="FFFFFF"/>
        </w:rPr>
      </w:pPr>
      <w:r w:rsidRPr="007B2BC6">
        <w:rPr>
          <w:rFonts w:cstheme="minorHAnsi"/>
          <w:shd w:val="clear" w:color="auto" w:fill="FFFFFF"/>
        </w:rPr>
        <w:t xml:space="preserve">We will compare our optimized eDNA assay to another method of detection, camera trapping. For both detection methods, we will use occupancy modeling to determine our probability of detection of the invasive mink. Occupancy modeling approaches account for imperfect detection in estimating </w:t>
      </w:r>
      <w:proofErr w:type="gramStart"/>
      <w:r w:rsidRPr="007B2BC6">
        <w:rPr>
          <w:rFonts w:cstheme="minorHAnsi"/>
          <w:shd w:val="clear" w:color="auto" w:fill="FFFFFF"/>
        </w:rPr>
        <w:t>whether or not</w:t>
      </w:r>
      <w:proofErr w:type="gramEnd"/>
      <w:r w:rsidRPr="007B2BC6">
        <w:rPr>
          <w:rFonts w:cstheme="minorHAnsi"/>
          <w:shd w:val="clear" w:color="auto" w:fill="FFFFFF"/>
        </w:rPr>
        <w:t xml:space="preserve"> sites are “occupied” or used by a species and have previously been applied to interpret detection rates from environmental DNA. </w:t>
      </w:r>
      <w:r w:rsidR="001B4CD6" w:rsidRPr="007B2BC6">
        <w:rPr>
          <w:rFonts w:cstheme="minorHAnsi"/>
        </w:rPr>
        <w:t>We will use the Royle &amp; Nichols (2003) variation of the occupancy model to account for the effect of species abundance in detection probability.</w:t>
      </w:r>
    </w:p>
    <w:p w14:paraId="0D6EB225" w14:textId="6AB4E608" w:rsidR="00CF65C1" w:rsidRPr="007B2BC6" w:rsidRDefault="00CF65C1">
      <w:pPr>
        <w:rPr>
          <w:rFonts w:cstheme="minorHAnsi"/>
        </w:rPr>
      </w:pPr>
    </w:p>
    <w:p w14:paraId="38E9A606" w14:textId="7FC75FCC" w:rsidR="00CF65C1" w:rsidRPr="007B2BC6" w:rsidRDefault="006742D7">
      <w:pPr>
        <w:rPr>
          <w:rFonts w:cstheme="minorHAnsi"/>
          <w:b/>
          <w:bCs/>
        </w:rPr>
      </w:pPr>
      <w:r w:rsidRPr="007B2BC6">
        <w:rPr>
          <w:rFonts w:cstheme="minorHAnsi"/>
          <w:b/>
          <w:bCs/>
        </w:rPr>
        <w:t>Expected Outcomes</w:t>
      </w:r>
      <w:r w:rsidR="00CF65C1" w:rsidRPr="007B2BC6">
        <w:rPr>
          <w:rFonts w:cstheme="minorHAnsi"/>
          <w:b/>
          <w:bCs/>
        </w:rPr>
        <w:t>:</w:t>
      </w:r>
    </w:p>
    <w:p w14:paraId="1EB3073A" w14:textId="77777777" w:rsidR="00A11894" w:rsidRPr="007B2BC6" w:rsidRDefault="00A11894">
      <w:pPr>
        <w:rPr>
          <w:rFonts w:cstheme="minorHAnsi"/>
          <w:b/>
          <w:bCs/>
        </w:rPr>
      </w:pPr>
    </w:p>
    <w:p w14:paraId="3E3FF9C7" w14:textId="5CDAB7A8" w:rsidR="00032DBF" w:rsidRPr="007B2BC6" w:rsidRDefault="00A11894" w:rsidP="00032DBF">
      <w:pPr>
        <w:rPr>
          <w:rFonts w:cstheme="minorHAnsi"/>
        </w:rPr>
      </w:pPr>
      <w:r w:rsidRPr="007B2BC6">
        <w:rPr>
          <w:rFonts w:cstheme="minorHAnsi"/>
          <w:shd w:val="clear" w:color="auto" w:fill="FFFFFF"/>
        </w:rPr>
        <w:t xml:space="preserve">We expect to develop an eDNA protocol adapted for the unique ecosystem of the Cape Horn Biosphere Reserve, Chile. This tool will allow for monitoring and surveillance of the presence and distribution of the invasive mink in the Cape Horn archipelagic ecosystem. Our optimized eDNA protocol and occupancy comparison of different detection methods will be published in scientific journals. Further, the use of an eDNA tool to detect invasive species on Navarino Island can serve as a </w:t>
      </w:r>
      <w:proofErr w:type="gramStart"/>
      <w:r w:rsidRPr="007B2BC6">
        <w:rPr>
          <w:rFonts w:cstheme="minorHAnsi"/>
          <w:shd w:val="clear" w:color="auto" w:fill="FFFFFF"/>
        </w:rPr>
        <w:t>proof of concept</w:t>
      </w:r>
      <w:proofErr w:type="gramEnd"/>
      <w:r w:rsidRPr="007B2BC6">
        <w:rPr>
          <w:rFonts w:cstheme="minorHAnsi"/>
          <w:shd w:val="clear" w:color="auto" w:fill="FFFFFF"/>
        </w:rPr>
        <w:t xml:space="preserve"> model to be implemented in other protected sub-Antarctic islands throughout the Cape Horn Biosphere and </w:t>
      </w:r>
      <w:proofErr w:type="spellStart"/>
      <w:r w:rsidRPr="007B2BC6">
        <w:rPr>
          <w:rFonts w:cstheme="minorHAnsi"/>
          <w:shd w:val="clear" w:color="auto" w:fill="FFFFFF"/>
        </w:rPr>
        <w:t>Omora</w:t>
      </w:r>
      <w:proofErr w:type="spellEnd"/>
      <w:r w:rsidRPr="007B2BC6">
        <w:rPr>
          <w:rFonts w:cstheme="minorHAnsi"/>
          <w:shd w:val="clear" w:color="auto" w:fill="FFFFFF"/>
        </w:rPr>
        <w:t xml:space="preserve"> Park.</w:t>
      </w:r>
    </w:p>
    <w:p w14:paraId="059A132E" w14:textId="375E0A34" w:rsidR="009C7202" w:rsidRPr="007B2BC6" w:rsidRDefault="009C7202">
      <w:pPr>
        <w:rPr>
          <w:rFonts w:cstheme="minorHAnsi"/>
        </w:rPr>
      </w:pPr>
    </w:p>
    <w:p w14:paraId="6876C6AA" w14:textId="77777777" w:rsidR="005A00AF" w:rsidRPr="007B2BC6" w:rsidRDefault="005A00AF">
      <w:pPr>
        <w:rPr>
          <w:rFonts w:cstheme="minorHAnsi"/>
          <w:b/>
          <w:bCs/>
        </w:rPr>
      </w:pPr>
    </w:p>
    <w:p w14:paraId="1C6BE73C" w14:textId="77777777" w:rsidR="005A00AF" w:rsidRPr="007B2BC6" w:rsidRDefault="005A00AF">
      <w:pPr>
        <w:rPr>
          <w:rFonts w:cstheme="minorHAnsi"/>
          <w:b/>
          <w:bCs/>
        </w:rPr>
      </w:pPr>
    </w:p>
    <w:p w14:paraId="7D317EB8" w14:textId="77777777" w:rsidR="005A00AF" w:rsidRPr="007B2BC6" w:rsidRDefault="005A00AF">
      <w:pPr>
        <w:rPr>
          <w:rFonts w:cstheme="minorHAnsi"/>
          <w:b/>
          <w:bCs/>
        </w:rPr>
      </w:pPr>
    </w:p>
    <w:p w14:paraId="567FF31B" w14:textId="77777777" w:rsidR="005A00AF" w:rsidRPr="007B2BC6" w:rsidRDefault="005A00AF">
      <w:pPr>
        <w:rPr>
          <w:rFonts w:cstheme="minorHAnsi"/>
          <w:b/>
          <w:bCs/>
        </w:rPr>
      </w:pPr>
    </w:p>
    <w:p w14:paraId="2120A299" w14:textId="77777777" w:rsidR="005A00AF" w:rsidRPr="007B2BC6" w:rsidRDefault="005A00AF">
      <w:pPr>
        <w:rPr>
          <w:rFonts w:cstheme="minorHAnsi"/>
          <w:b/>
          <w:bCs/>
        </w:rPr>
      </w:pPr>
    </w:p>
    <w:p w14:paraId="3C335CB0" w14:textId="77777777" w:rsidR="005A00AF" w:rsidRPr="007B2BC6" w:rsidRDefault="005A00AF">
      <w:pPr>
        <w:rPr>
          <w:rFonts w:cstheme="minorHAnsi"/>
          <w:b/>
          <w:bCs/>
        </w:rPr>
      </w:pPr>
    </w:p>
    <w:p w14:paraId="57C704B6" w14:textId="77777777" w:rsidR="00D1460D" w:rsidRPr="007B2BC6" w:rsidRDefault="00D1460D">
      <w:pPr>
        <w:rPr>
          <w:rFonts w:cstheme="minorHAnsi"/>
          <w:b/>
          <w:bCs/>
        </w:rPr>
      </w:pPr>
    </w:p>
    <w:p w14:paraId="6B493EA7" w14:textId="77777777" w:rsidR="00C448C2" w:rsidRPr="007B2BC6" w:rsidRDefault="00C448C2">
      <w:pPr>
        <w:rPr>
          <w:rFonts w:cstheme="minorHAnsi"/>
          <w:b/>
          <w:bCs/>
        </w:rPr>
      </w:pPr>
    </w:p>
    <w:p w14:paraId="0010C1BD" w14:textId="77777777" w:rsidR="002A2E42" w:rsidRPr="00356A06" w:rsidRDefault="002A2E42">
      <w:pPr>
        <w:rPr>
          <w:rFonts w:cstheme="minorHAnsi"/>
          <w:b/>
          <w:bCs/>
        </w:rPr>
      </w:pPr>
    </w:p>
    <w:p w14:paraId="7AD523A2" w14:textId="77777777" w:rsidR="002A2E42" w:rsidRPr="00356A06" w:rsidRDefault="002A2E42">
      <w:pPr>
        <w:rPr>
          <w:rFonts w:cstheme="minorHAnsi"/>
          <w:b/>
          <w:bCs/>
        </w:rPr>
      </w:pPr>
    </w:p>
    <w:p w14:paraId="6AA381A0" w14:textId="77777777" w:rsidR="002A2E42" w:rsidRPr="00356A06" w:rsidRDefault="002A2E42">
      <w:pPr>
        <w:rPr>
          <w:rFonts w:cstheme="minorHAnsi"/>
          <w:b/>
          <w:bCs/>
        </w:rPr>
      </w:pPr>
    </w:p>
    <w:p w14:paraId="20EBC999" w14:textId="77777777" w:rsidR="002A2E42" w:rsidRPr="00356A06" w:rsidRDefault="002A2E42">
      <w:pPr>
        <w:rPr>
          <w:rFonts w:cstheme="minorHAnsi"/>
          <w:b/>
          <w:bCs/>
        </w:rPr>
      </w:pPr>
    </w:p>
    <w:p w14:paraId="298E0405" w14:textId="77777777" w:rsidR="002A2E42" w:rsidRPr="00356A06" w:rsidRDefault="002A2E42">
      <w:pPr>
        <w:rPr>
          <w:rFonts w:cstheme="minorHAnsi"/>
          <w:b/>
          <w:bCs/>
        </w:rPr>
      </w:pPr>
    </w:p>
    <w:p w14:paraId="68A95E8E" w14:textId="77777777" w:rsidR="002A2E42" w:rsidRPr="00356A06" w:rsidRDefault="002A2E42">
      <w:pPr>
        <w:rPr>
          <w:rFonts w:cstheme="minorHAnsi"/>
          <w:b/>
          <w:bCs/>
        </w:rPr>
      </w:pPr>
    </w:p>
    <w:p w14:paraId="64B52522" w14:textId="77777777" w:rsidR="002A2E42" w:rsidRPr="00356A06" w:rsidRDefault="002A2E42">
      <w:pPr>
        <w:rPr>
          <w:rFonts w:cstheme="minorHAnsi"/>
          <w:b/>
          <w:bCs/>
        </w:rPr>
      </w:pPr>
    </w:p>
    <w:p w14:paraId="06ED1F80" w14:textId="77777777" w:rsidR="002A2E42" w:rsidRPr="00356A06" w:rsidRDefault="002A2E42">
      <w:pPr>
        <w:rPr>
          <w:rFonts w:cstheme="minorHAnsi"/>
          <w:b/>
          <w:bCs/>
        </w:rPr>
      </w:pPr>
    </w:p>
    <w:p w14:paraId="4FEA5743" w14:textId="77777777" w:rsidR="002A2E42" w:rsidRPr="00356A06" w:rsidRDefault="002A2E42">
      <w:pPr>
        <w:rPr>
          <w:rFonts w:cstheme="minorHAnsi"/>
          <w:b/>
          <w:bCs/>
        </w:rPr>
      </w:pPr>
    </w:p>
    <w:p w14:paraId="03C06A84" w14:textId="77777777" w:rsidR="002A2E42" w:rsidRPr="00356A06" w:rsidRDefault="002A2E42">
      <w:pPr>
        <w:rPr>
          <w:rFonts w:cstheme="minorHAnsi"/>
          <w:b/>
          <w:bCs/>
        </w:rPr>
      </w:pPr>
    </w:p>
    <w:p w14:paraId="5C6A8EB0" w14:textId="77777777" w:rsidR="002A2E42" w:rsidRPr="00356A06" w:rsidRDefault="002A2E42">
      <w:pPr>
        <w:rPr>
          <w:rFonts w:cstheme="minorHAnsi"/>
          <w:b/>
          <w:bCs/>
        </w:rPr>
      </w:pPr>
    </w:p>
    <w:p w14:paraId="2C188DBE" w14:textId="07C2EF7F" w:rsidR="009C7202" w:rsidRPr="007B2BC6" w:rsidRDefault="009C7202">
      <w:pPr>
        <w:rPr>
          <w:rFonts w:cstheme="minorHAnsi"/>
          <w:b/>
          <w:bCs/>
          <w:lang w:val="es-ES"/>
        </w:rPr>
      </w:pPr>
      <w:proofErr w:type="spellStart"/>
      <w:r w:rsidRPr="007B2BC6">
        <w:rPr>
          <w:rFonts w:cstheme="minorHAnsi"/>
          <w:b/>
          <w:bCs/>
          <w:lang w:val="es-ES"/>
        </w:rPr>
        <w:lastRenderedPageBreak/>
        <w:t>References</w:t>
      </w:r>
      <w:proofErr w:type="spellEnd"/>
      <w:r w:rsidRPr="007B2BC6">
        <w:rPr>
          <w:rFonts w:cstheme="minorHAnsi"/>
          <w:b/>
          <w:bCs/>
          <w:lang w:val="es-ES"/>
        </w:rPr>
        <w:t>:</w:t>
      </w:r>
    </w:p>
    <w:p w14:paraId="5BF54C34" w14:textId="77777777" w:rsidR="002A6410" w:rsidRPr="007B2BC6" w:rsidRDefault="002A6410" w:rsidP="002A6410">
      <w:pPr>
        <w:pStyle w:val="Standard1"/>
        <w:rPr>
          <w:rFonts w:asciiTheme="minorHAnsi" w:hAnsiTheme="minorHAnsi" w:cstheme="minorHAnsi"/>
          <w:lang w:val="es-ES"/>
        </w:rPr>
      </w:pPr>
    </w:p>
    <w:p w14:paraId="7C387D5F" w14:textId="197794B2" w:rsidR="002A6410" w:rsidRPr="007B2BC6" w:rsidRDefault="002A6410" w:rsidP="002A6410">
      <w:pPr>
        <w:pStyle w:val="Standard1"/>
        <w:rPr>
          <w:rFonts w:asciiTheme="minorHAnsi" w:hAnsiTheme="minorHAnsi" w:cstheme="minorHAnsi"/>
          <w:lang w:val="es-ES"/>
        </w:rPr>
      </w:pPr>
      <w:proofErr w:type="spellStart"/>
      <w:r w:rsidRPr="007B2BC6">
        <w:rPr>
          <w:rFonts w:asciiTheme="minorHAnsi" w:hAnsiTheme="minorHAnsi" w:cstheme="minorHAnsi"/>
          <w:lang w:val="es-ES"/>
        </w:rPr>
        <w:t>Crego</w:t>
      </w:r>
      <w:proofErr w:type="spellEnd"/>
      <w:r w:rsidRPr="007B2BC6">
        <w:rPr>
          <w:rFonts w:asciiTheme="minorHAnsi" w:hAnsiTheme="minorHAnsi" w:cstheme="minorHAnsi"/>
          <w:lang w:val="es-ES"/>
        </w:rPr>
        <w:t xml:space="preserve"> RD, Jiménez JE, </w:t>
      </w:r>
      <w:proofErr w:type="spellStart"/>
      <w:r w:rsidRPr="007B2BC6">
        <w:rPr>
          <w:rFonts w:asciiTheme="minorHAnsi" w:hAnsiTheme="minorHAnsi" w:cstheme="minorHAnsi"/>
          <w:lang w:val="es-ES"/>
        </w:rPr>
        <w:t>Rozzi</w:t>
      </w:r>
      <w:proofErr w:type="spellEnd"/>
      <w:r w:rsidRPr="007B2BC6">
        <w:rPr>
          <w:rFonts w:asciiTheme="minorHAnsi" w:hAnsiTheme="minorHAnsi" w:cstheme="minorHAnsi"/>
          <w:lang w:val="es-ES"/>
        </w:rPr>
        <w:t xml:space="preserve"> R. 2018. </w:t>
      </w:r>
      <w:r w:rsidRPr="007B2BC6">
        <w:rPr>
          <w:rFonts w:asciiTheme="minorHAnsi" w:hAnsiTheme="minorHAnsi" w:cstheme="minorHAnsi"/>
        </w:rPr>
        <w:t xml:space="preserve">Potential niche expansion of the American mink invading a remote island free of native-predatory mammals. </w:t>
      </w:r>
      <w:r w:rsidRPr="007B2BC6">
        <w:rPr>
          <w:rFonts w:asciiTheme="minorHAnsi" w:hAnsiTheme="minorHAnsi" w:cstheme="minorHAnsi"/>
          <w:lang w:val="es-ES"/>
        </w:rPr>
        <w:t>PlosOne, 13(4</w:t>
      </w:r>
      <w:proofErr w:type="gramStart"/>
      <w:r w:rsidRPr="007B2BC6">
        <w:rPr>
          <w:rFonts w:asciiTheme="minorHAnsi" w:hAnsiTheme="minorHAnsi" w:cstheme="minorHAnsi"/>
          <w:lang w:val="es-ES"/>
        </w:rPr>
        <w:t>):e</w:t>
      </w:r>
      <w:proofErr w:type="gramEnd"/>
      <w:r w:rsidRPr="007B2BC6">
        <w:rPr>
          <w:rFonts w:asciiTheme="minorHAnsi" w:hAnsiTheme="minorHAnsi" w:cstheme="minorHAnsi"/>
          <w:lang w:val="es-ES"/>
        </w:rPr>
        <w:t>0194745</w:t>
      </w:r>
    </w:p>
    <w:p w14:paraId="1B903274" w14:textId="77777777" w:rsidR="005A00AF" w:rsidRPr="007B2BC6" w:rsidRDefault="005A00AF" w:rsidP="002A6410">
      <w:pPr>
        <w:pStyle w:val="Standard1"/>
        <w:rPr>
          <w:rFonts w:asciiTheme="minorHAnsi" w:hAnsiTheme="minorHAnsi" w:cstheme="minorHAnsi"/>
          <w:lang w:val="es-ES"/>
        </w:rPr>
      </w:pPr>
    </w:p>
    <w:p w14:paraId="0FC6837F" w14:textId="0C783FE9" w:rsidR="002A6410" w:rsidRPr="007B2BC6" w:rsidRDefault="002A6410" w:rsidP="002A6410">
      <w:pPr>
        <w:pStyle w:val="Standard1"/>
        <w:rPr>
          <w:rFonts w:asciiTheme="minorHAnsi" w:hAnsiTheme="minorHAnsi" w:cstheme="minorHAnsi"/>
        </w:rPr>
      </w:pPr>
      <w:r w:rsidRPr="007B2BC6">
        <w:rPr>
          <w:rFonts w:asciiTheme="minorHAnsi" w:hAnsiTheme="minorHAnsi" w:cstheme="minorHAnsi"/>
          <w:lang w:val="es-ES"/>
        </w:rPr>
        <w:t xml:space="preserve">Hughes KA, Pertierra LR, Molina-Montenegro MA, Convey P. 2015. </w:t>
      </w:r>
      <w:r w:rsidRPr="007B2BC6">
        <w:rPr>
          <w:rFonts w:asciiTheme="minorHAnsi" w:hAnsiTheme="minorHAnsi" w:cstheme="minorHAnsi"/>
        </w:rPr>
        <w:t xml:space="preserve">Biological invasions in terrestrial Antarctica: what is the current </w:t>
      </w:r>
      <w:proofErr w:type="gramStart"/>
      <w:r w:rsidRPr="007B2BC6">
        <w:rPr>
          <w:rFonts w:asciiTheme="minorHAnsi" w:hAnsiTheme="minorHAnsi" w:cstheme="minorHAnsi"/>
        </w:rPr>
        <w:t>status</w:t>
      </w:r>
      <w:proofErr w:type="gramEnd"/>
      <w:r w:rsidRPr="007B2BC6">
        <w:rPr>
          <w:rFonts w:asciiTheme="minorHAnsi" w:hAnsiTheme="minorHAnsi" w:cstheme="minorHAnsi"/>
        </w:rPr>
        <w:t xml:space="preserve"> and can we respond? </w:t>
      </w:r>
      <w:proofErr w:type="spellStart"/>
      <w:r w:rsidRPr="007B2BC6">
        <w:rPr>
          <w:rFonts w:asciiTheme="minorHAnsi" w:hAnsiTheme="minorHAnsi" w:cstheme="minorHAnsi"/>
        </w:rPr>
        <w:t>Biodivers</w:t>
      </w:r>
      <w:proofErr w:type="spellEnd"/>
      <w:r w:rsidRPr="007B2BC6">
        <w:rPr>
          <w:rFonts w:asciiTheme="minorHAnsi" w:hAnsiTheme="minorHAnsi" w:cstheme="minorHAnsi"/>
        </w:rPr>
        <w:t xml:space="preserve"> </w:t>
      </w:r>
      <w:proofErr w:type="spellStart"/>
      <w:r w:rsidRPr="007B2BC6">
        <w:rPr>
          <w:rFonts w:asciiTheme="minorHAnsi" w:hAnsiTheme="minorHAnsi" w:cstheme="minorHAnsi"/>
        </w:rPr>
        <w:t>Conserv</w:t>
      </w:r>
      <w:proofErr w:type="spellEnd"/>
      <w:r w:rsidRPr="007B2BC6">
        <w:rPr>
          <w:rFonts w:asciiTheme="minorHAnsi" w:hAnsiTheme="minorHAnsi" w:cstheme="minorHAnsi"/>
        </w:rPr>
        <w:t>: 24, 1031–1055.</w:t>
      </w:r>
    </w:p>
    <w:p w14:paraId="7A1EEF12" w14:textId="77777777" w:rsidR="002A6410" w:rsidRPr="007B2BC6" w:rsidRDefault="002A6410" w:rsidP="002972FC">
      <w:pPr>
        <w:pStyle w:val="Standard1"/>
        <w:rPr>
          <w:rFonts w:asciiTheme="minorHAnsi" w:hAnsiTheme="minorHAnsi" w:cstheme="minorHAnsi"/>
        </w:rPr>
      </w:pPr>
    </w:p>
    <w:p w14:paraId="3CE2749A" w14:textId="52C7C103" w:rsidR="002972FC" w:rsidRPr="007B2BC6" w:rsidRDefault="002972FC" w:rsidP="002972FC">
      <w:pPr>
        <w:pStyle w:val="Standard1"/>
        <w:rPr>
          <w:rFonts w:asciiTheme="minorHAnsi" w:hAnsiTheme="minorHAnsi" w:cstheme="minorHAnsi"/>
        </w:rPr>
      </w:pPr>
      <w:r w:rsidRPr="007B2BC6">
        <w:rPr>
          <w:rFonts w:asciiTheme="minorHAnsi" w:hAnsiTheme="minorHAnsi" w:cstheme="minorHAnsi"/>
        </w:rPr>
        <w:t xml:space="preserve">Hulme PE, </w:t>
      </w:r>
      <w:proofErr w:type="spellStart"/>
      <w:r w:rsidRPr="007B2BC6">
        <w:rPr>
          <w:rFonts w:asciiTheme="minorHAnsi" w:hAnsiTheme="minorHAnsi" w:cstheme="minorHAnsi"/>
        </w:rPr>
        <w:t>Bacher</w:t>
      </w:r>
      <w:proofErr w:type="spellEnd"/>
      <w:r w:rsidRPr="007B2BC6">
        <w:rPr>
          <w:rFonts w:asciiTheme="minorHAnsi" w:hAnsiTheme="minorHAnsi" w:cstheme="minorHAnsi"/>
        </w:rPr>
        <w:t xml:space="preserve"> S, </w:t>
      </w:r>
      <w:proofErr w:type="spellStart"/>
      <w:r w:rsidRPr="007B2BC6">
        <w:rPr>
          <w:rFonts w:asciiTheme="minorHAnsi" w:hAnsiTheme="minorHAnsi" w:cstheme="minorHAnsi"/>
        </w:rPr>
        <w:t>Kenis</w:t>
      </w:r>
      <w:proofErr w:type="spellEnd"/>
      <w:r w:rsidRPr="007B2BC6">
        <w:rPr>
          <w:rFonts w:asciiTheme="minorHAnsi" w:hAnsiTheme="minorHAnsi" w:cstheme="minorHAnsi"/>
        </w:rPr>
        <w:t xml:space="preserve"> M. 2008. Grasping at the routes of biological invasions: a framework for integrating pathways into policy. J Appl </w:t>
      </w:r>
      <w:proofErr w:type="spellStart"/>
      <w:r w:rsidRPr="007B2BC6">
        <w:rPr>
          <w:rFonts w:asciiTheme="minorHAnsi" w:hAnsiTheme="minorHAnsi" w:cstheme="minorHAnsi"/>
        </w:rPr>
        <w:t>Ecol</w:t>
      </w:r>
      <w:proofErr w:type="spellEnd"/>
      <w:r w:rsidRPr="007B2BC6">
        <w:rPr>
          <w:rFonts w:asciiTheme="minorHAnsi" w:hAnsiTheme="minorHAnsi" w:cstheme="minorHAnsi"/>
        </w:rPr>
        <w:t>: 45, 403–414</w:t>
      </w:r>
    </w:p>
    <w:p w14:paraId="54446CED" w14:textId="77777777" w:rsidR="002A6410" w:rsidRPr="007B2BC6" w:rsidRDefault="002A6410" w:rsidP="002972FC">
      <w:pPr>
        <w:pStyle w:val="Standard1"/>
        <w:rPr>
          <w:rFonts w:asciiTheme="minorHAnsi" w:hAnsiTheme="minorHAnsi" w:cstheme="minorHAnsi"/>
        </w:rPr>
      </w:pPr>
    </w:p>
    <w:p w14:paraId="3F031C25" w14:textId="755B8344" w:rsidR="002A6410" w:rsidRPr="007B2BC6" w:rsidRDefault="002A6410" w:rsidP="002972FC">
      <w:pPr>
        <w:pStyle w:val="Standard1"/>
        <w:rPr>
          <w:rFonts w:asciiTheme="minorHAnsi" w:hAnsiTheme="minorHAnsi" w:cstheme="minorHAnsi"/>
        </w:rPr>
      </w:pPr>
      <w:proofErr w:type="spellStart"/>
      <w:r w:rsidRPr="007B2BC6">
        <w:rPr>
          <w:rFonts w:asciiTheme="minorHAnsi" w:hAnsiTheme="minorHAnsi" w:cstheme="minorHAnsi"/>
        </w:rPr>
        <w:t>Ippi</w:t>
      </w:r>
      <w:proofErr w:type="spellEnd"/>
      <w:r w:rsidRPr="007B2BC6">
        <w:rPr>
          <w:rFonts w:asciiTheme="minorHAnsi" w:hAnsiTheme="minorHAnsi" w:cstheme="minorHAnsi"/>
        </w:rPr>
        <w:t xml:space="preserve"> S, Anderson CB, </w:t>
      </w:r>
      <w:proofErr w:type="spellStart"/>
      <w:r w:rsidRPr="007B2BC6">
        <w:rPr>
          <w:rFonts w:asciiTheme="minorHAnsi" w:hAnsiTheme="minorHAnsi" w:cstheme="minorHAnsi"/>
        </w:rPr>
        <w:t>Rozzi</w:t>
      </w:r>
      <w:proofErr w:type="spellEnd"/>
      <w:r w:rsidRPr="007B2BC6">
        <w:rPr>
          <w:rFonts w:asciiTheme="minorHAnsi" w:hAnsiTheme="minorHAnsi" w:cstheme="minorHAnsi"/>
        </w:rPr>
        <w:t xml:space="preserve"> R, Elphick CS. Annual variation of abundance and composition in forest bird assemblages on Navarino Island, Cape Horn Biosphere Reserve, Chile. </w:t>
      </w:r>
      <w:proofErr w:type="spellStart"/>
      <w:r w:rsidRPr="007B2BC6">
        <w:rPr>
          <w:rFonts w:asciiTheme="minorHAnsi" w:hAnsiTheme="minorHAnsi" w:cstheme="minorHAnsi"/>
        </w:rPr>
        <w:t>Ornitol</w:t>
      </w:r>
      <w:proofErr w:type="spellEnd"/>
      <w:r w:rsidRPr="007B2BC6">
        <w:rPr>
          <w:rFonts w:asciiTheme="minorHAnsi" w:hAnsiTheme="minorHAnsi" w:cstheme="minorHAnsi"/>
        </w:rPr>
        <w:t xml:space="preserve"> </w:t>
      </w:r>
      <w:proofErr w:type="spellStart"/>
      <w:r w:rsidRPr="007B2BC6">
        <w:rPr>
          <w:rFonts w:asciiTheme="minorHAnsi" w:hAnsiTheme="minorHAnsi" w:cstheme="minorHAnsi"/>
        </w:rPr>
        <w:t>Neotrop</w:t>
      </w:r>
      <w:proofErr w:type="spellEnd"/>
      <w:r w:rsidRPr="007B2BC6">
        <w:rPr>
          <w:rFonts w:asciiTheme="minorHAnsi" w:hAnsiTheme="minorHAnsi" w:cstheme="minorHAnsi"/>
        </w:rPr>
        <w:t>. 2009; 20:231±245.</w:t>
      </w:r>
    </w:p>
    <w:p w14:paraId="18149B32" w14:textId="77777777" w:rsidR="00902B99" w:rsidRPr="007B2BC6" w:rsidRDefault="00902B99" w:rsidP="002972FC">
      <w:pPr>
        <w:pStyle w:val="Standard1"/>
        <w:rPr>
          <w:rFonts w:asciiTheme="minorHAnsi" w:hAnsiTheme="minorHAnsi" w:cstheme="minorHAnsi"/>
        </w:rPr>
      </w:pPr>
    </w:p>
    <w:p w14:paraId="414A1862" w14:textId="6B89E480" w:rsidR="002A6410" w:rsidRPr="007B2BC6" w:rsidRDefault="002A6410" w:rsidP="002972FC">
      <w:pPr>
        <w:pStyle w:val="Standard1"/>
        <w:rPr>
          <w:rFonts w:asciiTheme="minorHAnsi" w:hAnsiTheme="minorHAnsi" w:cstheme="minorHAnsi"/>
        </w:rPr>
      </w:pPr>
      <w:proofErr w:type="spellStart"/>
      <w:r w:rsidRPr="007B2BC6">
        <w:rPr>
          <w:rFonts w:asciiTheme="minorHAnsi" w:hAnsiTheme="minorHAnsi" w:cstheme="minorHAnsi"/>
        </w:rPr>
        <w:t>Jerde</w:t>
      </w:r>
      <w:proofErr w:type="spellEnd"/>
      <w:r w:rsidRPr="007B2BC6">
        <w:rPr>
          <w:rFonts w:asciiTheme="minorHAnsi" w:hAnsiTheme="minorHAnsi" w:cstheme="minorHAnsi"/>
        </w:rPr>
        <w:t xml:space="preserve"> CL, Mahon AR, </w:t>
      </w:r>
      <w:proofErr w:type="spellStart"/>
      <w:r w:rsidRPr="007B2BC6">
        <w:rPr>
          <w:rFonts w:asciiTheme="minorHAnsi" w:hAnsiTheme="minorHAnsi" w:cstheme="minorHAnsi"/>
        </w:rPr>
        <w:t>Chadderton</w:t>
      </w:r>
      <w:proofErr w:type="spellEnd"/>
      <w:r w:rsidRPr="007B2BC6">
        <w:rPr>
          <w:rFonts w:asciiTheme="minorHAnsi" w:hAnsiTheme="minorHAnsi" w:cstheme="minorHAnsi"/>
        </w:rPr>
        <w:t xml:space="preserve"> WL, Lodge DM. 2011. “Sight-unseen” detection of rare aquatic species using environmental DNA. Conservation Letters: 4, 150-157</w:t>
      </w:r>
    </w:p>
    <w:p w14:paraId="334017EC" w14:textId="69928402" w:rsidR="002972FC" w:rsidRPr="007B2BC6" w:rsidRDefault="002972FC">
      <w:pPr>
        <w:rPr>
          <w:rFonts w:cstheme="minorHAnsi"/>
        </w:rPr>
      </w:pPr>
    </w:p>
    <w:p w14:paraId="261FF7EE" w14:textId="1FD41B4E" w:rsidR="00902B99" w:rsidRPr="007B2BC6" w:rsidRDefault="00902B99" w:rsidP="00902B99">
      <w:pPr>
        <w:rPr>
          <w:rFonts w:cstheme="minorHAnsi"/>
        </w:rPr>
      </w:pPr>
      <w:r w:rsidRPr="007B2BC6">
        <w:rPr>
          <w:rFonts w:cstheme="minorHAnsi"/>
        </w:rPr>
        <w:t xml:space="preserve">Pugh, B. 2022. Detection of an invasive, semi-aquatic mammal: development of an environmental DNA assay and comparison to a conventional method. </w:t>
      </w:r>
      <w:proofErr w:type="gramStart"/>
      <w:r w:rsidRPr="007B2BC6">
        <w:rPr>
          <w:rFonts w:cstheme="minorHAnsi"/>
        </w:rPr>
        <w:t>Masters</w:t>
      </w:r>
      <w:proofErr w:type="gramEnd"/>
      <w:r w:rsidRPr="007B2BC6">
        <w:rPr>
          <w:rFonts w:cstheme="minorHAnsi"/>
        </w:rPr>
        <w:t xml:space="preserve"> by Research, Bangor University, Bangor, Wales.   </w:t>
      </w:r>
    </w:p>
    <w:p w14:paraId="0F9CB72E" w14:textId="77777777" w:rsidR="00902B99" w:rsidRPr="007B2BC6" w:rsidRDefault="00902B99" w:rsidP="00902B99">
      <w:pPr>
        <w:rPr>
          <w:rFonts w:cstheme="minorHAnsi"/>
        </w:rPr>
      </w:pPr>
    </w:p>
    <w:p w14:paraId="06D69A1D" w14:textId="77777777" w:rsidR="002972FC" w:rsidRPr="007B2BC6" w:rsidRDefault="002972FC" w:rsidP="002972FC">
      <w:pPr>
        <w:pStyle w:val="Standard1"/>
        <w:rPr>
          <w:rFonts w:asciiTheme="minorHAnsi" w:hAnsiTheme="minorHAnsi" w:cstheme="minorHAnsi"/>
        </w:rPr>
      </w:pPr>
      <w:r w:rsidRPr="007B2BC6">
        <w:rPr>
          <w:rFonts w:asciiTheme="minorHAnsi" w:hAnsiTheme="minorHAnsi" w:cstheme="minorHAnsi"/>
        </w:rPr>
        <w:t>McCarthy AH, Peck LS, Hughes KA, Aldridge DC. 2019. Antarctica: The final frontier for marine biological invasions. Glob Change Bio: 25, 2221 - 2241</w:t>
      </w:r>
    </w:p>
    <w:p w14:paraId="5A9CF11F" w14:textId="77777777" w:rsidR="002A6410" w:rsidRPr="007B2BC6" w:rsidRDefault="002A6410" w:rsidP="002A6410">
      <w:pPr>
        <w:pStyle w:val="Standard1"/>
        <w:rPr>
          <w:rFonts w:asciiTheme="minorHAnsi" w:hAnsiTheme="minorHAnsi" w:cstheme="minorHAnsi"/>
        </w:rPr>
      </w:pPr>
    </w:p>
    <w:p w14:paraId="23A3C52E" w14:textId="77777777" w:rsidR="002A6410" w:rsidRPr="007B2BC6" w:rsidRDefault="002A6410" w:rsidP="002A6410">
      <w:pPr>
        <w:autoSpaceDE w:val="0"/>
        <w:autoSpaceDN w:val="0"/>
        <w:adjustRightInd w:val="0"/>
        <w:rPr>
          <w:rFonts w:cstheme="minorHAnsi"/>
          <w:lang w:val="es-ES"/>
        </w:rPr>
      </w:pPr>
      <w:proofErr w:type="spellStart"/>
      <w:r w:rsidRPr="007B2BC6">
        <w:rPr>
          <w:rFonts w:cstheme="minorHAnsi"/>
        </w:rPr>
        <w:t>Schüttler</w:t>
      </w:r>
      <w:proofErr w:type="spellEnd"/>
      <w:r w:rsidRPr="007B2BC6">
        <w:rPr>
          <w:rFonts w:cstheme="minorHAnsi"/>
        </w:rPr>
        <w:t xml:space="preserve"> E, </w:t>
      </w:r>
      <w:proofErr w:type="spellStart"/>
      <w:r w:rsidRPr="007B2BC6">
        <w:rPr>
          <w:rFonts w:cstheme="minorHAnsi"/>
        </w:rPr>
        <w:t>Klenke</w:t>
      </w:r>
      <w:proofErr w:type="spellEnd"/>
      <w:r w:rsidRPr="007B2BC6">
        <w:rPr>
          <w:rFonts w:cstheme="minorHAnsi"/>
        </w:rPr>
        <w:t xml:space="preserve"> R, </w:t>
      </w:r>
      <w:proofErr w:type="spellStart"/>
      <w:r w:rsidRPr="007B2BC6">
        <w:rPr>
          <w:rFonts w:cstheme="minorHAnsi"/>
        </w:rPr>
        <w:t>Mcgehee</w:t>
      </w:r>
      <w:proofErr w:type="spellEnd"/>
      <w:r w:rsidRPr="007B2BC6">
        <w:rPr>
          <w:rFonts w:cstheme="minorHAnsi"/>
        </w:rPr>
        <w:t xml:space="preserve"> S, </w:t>
      </w:r>
      <w:proofErr w:type="spellStart"/>
      <w:r w:rsidRPr="007B2BC6">
        <w:rPr>
          <w:rFonts w:cstheme="minorHAnsi"/>
        </w:rPr>
        <w:t>Rozzi</w:t>
      </w:r>
      <w:proofErr w:type="spellEnd"/>
      <w:r w:rsidRPr="007B2BC6">
        <w:rPr>
          <w:rFonts w:cstheme="minorHAnsi"/>
        </w:rPr>
        <w:t xml:space="preserve"> R, Jax K. Vulnerability of ground-nesting waterbirds to predation by invasive American mink in the Cape Horn Biosphere Reserve, Chile. </w:t>
      </w:r>
      <w:proofErr w:type="spellStart"/>
      <w:r w:rsidRPr="007B2BC6">
        <w:rPr>
          <w:rFonts w:cstheme="minorHAnsi"/>
          <w:lang w:val="es-ES"/>
        </w:rPr>
        <w:t>Biol</w:t>
      </w:r>
      <w:proofErr w:type="spellEnd"/>
      <w:r w:rsidRPr="007B2BC6">
        <w:rPr>
          <w:rFonts w:cstheme="minorHAnsi"/>
          <w:lang w:val="es-ES"/>
        </w:rPr>
        <w:t xml:space="preserve"> </w:t>
      </w:r>
      <w:proofErr w:type="spellStart"/>
      <w:r w:rsidRPr="007B2BC6">
        <w:rPr>
          <w:rFonts w:cstheme="minorHAnsi"/>
          <w:lang w:val="es-ES"/>
        </w:rPr>
        <w:t>Conserv</w:t>
      </w:r>
      <w:proofErr w:type="spellEnd"/>
      <w:r w:rsidRPr="007B2BC6">
        <w:rPr>
          <w:rFonts w:cstheme="minorHAnsi"/>
          <w:lang w:val="es-ES"/>
        </w:rPr>
        <w:t>. 2009; 142:1450±1460.</w:t>
      </w:r>
    </w:p>
    <w:p w14:paraId="561CA2F0" w14:textId="77777777" w:rsidR="002A6410" w:rsidRPr="007B2BC6" w:rsidRDefault="002A6410" w:rsidP="002A6410">
      <w:pPr>
        <w:pStyle w:val="Standard1"/>
        <w:rPr>
          <w:rFonts w:asciiTheme="minorHAnsi" w:hAnsiTheme="minorHAnsi" w:cstheme="minorHAnsi"/>
          <w:lang w:val="es-CL"/>
        </w:rPr>
      </w:pPr>
    </w:p>
    <w:p w14:paraId="6603FAF8" w14:textId="69B81579" w:rsidR="002A6410" w:rsidRPr="007B2BC6" w:rsidRDefault="002A6410" w:rsidP="002A6410">
      <w:pPr>
        <w:pStyle w:val="Standard1"/>
        <w:rPr>
          <w:rFonts w:asciiTheme="minorHAnsi" w:hAnsiTheme="minorHAnsi" w:cstheme="minorHAnsi"/>
          <w:lang w:val="de-DE"/>
        </w:rPr>
      </w:pPr>
      <w:proofErr w:type="spellStart"/>
      <w:r w:rsidRPr="007B2BC6">
        <w:rPr>
          <w:rFonts w:asciiTheme="minorHAnsi" w:hAnsiTheme="minorHAnsi" w:cstheme="minorHAnsi"/>
          <w:lang w:val="es-CL"/>
        </w:rPr>
        <w:t>Schüttler</w:t>
      </w:r>
      <w:proofErr w:type="spellEnd"/>
      <w:r w:rsidRPr="007B2BC6">
        <w:rPr>
          <w:rFonts w:asciiTheme="minorHAnsi" w:hAnsiTheme="minorHAnsi" w:cstheme="minorHAnsi"/>
          <w:lang w:val="es-CL"/>
        </w:rPr>
        <w:t xml:space="preserve"> E, </w:t>
      </w:r>
      <w:proofErr w:type="spellStart"/>
      <w:r w:rsidRPr="007B2BC6">
        <w:rPr>
          <w:rFonts w:asciiTheme="minorHAnsi" w:hAnsiTheme="minorHAnsi" w:cstheme="minorHAnsi"/>
          <w:lang w:val="es-CL"/>
        </w:rPr>
        <w:t>Crego</w:t>
      </w:r>
      <w:proofErr w:type="spellEnd"/>
      <w:r w:rsidRPr="007B2BC6">
        <w:rPr>
          <w:rFonts w:asciiTheme="minorHAnsi" w:hAnsiTheme="minorHAnsi" w:cstheme="minorHAnsi"/>
          <w:lang w:val="es-CL"/>
        </w:rPr>
        <w:t xml:space="preserve"> RD, Saavedra-Aracena L, et al. 2019. </w:t>
      </w:r>
      <w:r w:rsidRPr="007B2BC6">
        <w:rPr>
          <w:rFonts w:asciiTheme="minorHAnsi" w:hAnsiTheme="minorHAnsi" w:cstheme="minorHAnsi"/>
        </w:rPr>
        <w:t xml:space="preserve">New records of invasive mammals from the sub-Antarctic Cape Horn Archipelago. </w:t>
      </w:r>
      <w:r w:rsidRPr="007B2BC6">
        <w:rPr>
          <w:rFonts w:asciiTheme="minorHAnsi" w:hAnsiTheme="minorHAnsi" w:cstheme="minorHAnsi"/>
          <w:lang w:val="de-DE"/>
        </w:rPr>
        <w:t>Polar Biol: 42, 1093 – 1105</w:t>
      </w:r>
    </w:p>
    <w:p w14:paraId="0C491A92" w14:textId="77777777" w:rsidR="002972FC" w:rsidRPr="007B2BC6" w:rsidRDefault="002972FC" w:rsidP="002972FC">
      <w:pPr>
        <w:pStyle w:val="Standard1"/>
        <w:rPr>
          <w:rFonts w:asciiTheme="minorHAnsi" w:hAnsiTheme="minorHAnsi" w:cstheme="minorHAnsi"/>
        </w:rPr>
      </w:pPr>
    </w:p>
    <w:p w14:paraId="6EF80B90" w14:textId="77777777" w:rsidR="002972FC" w:rsidRPr="007B2BC6" w:rsidRDefault="002972FC" w:rsidP="002972FC">
      <w:pPr>
        <w:pStyle w:val="Standard1"/>
        <w:rPr>
          <w:rFonts w:asciiTheme="minorHAnsi" w:hAnsiTheme="minorHAnsi" w:cstheme="minorHAnsi"/>
        </w:rPr>
      </w:pPr>
      <w:r w:rsidRPr="007B2BC6">
        <w:rPr>
          <w:rFonts w:asciiTheme="minorHAnsi" w:hAnsiTheme="minorHAnsi" w:cstheme="minorHAnsi"/>
        </w:rPr>
        <w:t xml:space="preserve">Williams KE, </w:t>
      </w:r>
      <w:proofErr w:type="spellStart"/>
      <w:r w:rsidRPr="007B2BC6">
        <w:rPr>
          <w:rFonts w:asciiTheme="minorHAnsi" w:hAnsiTheme="minorHAnsi" w:cstheme="minorHAnsi"/>
        </w:rPr>
        <w:t>Huyvaert</w:t>
      </w:r>
      <w:proofErr w:type="spellEnd"/>
      <w:r w:rsidRPr="007B2BC6">
        <w:rPr>
          <w:rFonts w:asciiTheme="minorHAnsi" w:hAnsiTheme="minorHAnsi" w:cstheme="minorHAnsi"/>
        </w:rPr>
        <w:t xml:space="preserve"> KP, Piaggio AJ. 2017. Clearing muddied waters: Capture of environmental DNA from turbid waters. </w:t>
      </w:r>
      <w:proofErr w:type="spellStart"/>
      <w:r w:rsidRPr="007B2BC6">
        <w:rPr>
          <w:rFonts w:asciiTheme="minorHAnsi" w:hAnsiTheme="minorHAnsi" w:cstheme="minorHAnsi"/>
        </w:rPr>
        <w:t>PlosOne</w:t>
      </w:r>
      <w:proofErr w:type="spellEnd"/>
      <w:r w:rsidRPr="007B2BC6">
        <w:rPr>
          <w:rFonts w:asciiTheme="minorHAnsi" w:hAnsiTheme="minorHAnsi" w:cstheme="minorHAnsi"/>
        </w:rPr>
        <w:t xml:space="preserve"> 12(7): e0179282</w:t>
      </w:r>
    </w:p>
    <w:p w14:paraId="60F3095F" w14:textId="46A5A4D5" w:rsidR="009C7202" w:rsidRPr="007B2BC6" w:rsidRDefault="009C7202" w:rsidP="002A6410">
      <w:pPr>
        <w:autoSpaceDE w:val="0"/>
        <w:autoSpaceDN w:val="0"/>
        <w:adjustRightInd w:val="0"/>
        <w:rPr>
          <w:rFonts w:cstheme="minorHAnsi"/>
        </w:rPr>
      </w:pPr>
    </w:p>
    <w:sectPr w:rsidR="009C7202" w:rsidRPr="007B2B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901B52"/>
    <w:multiLevelType w:val="hybridMultilevel"/>
    <w:tmpl w:val="440E2C2A"/>
    <w:lvl w:ilvl="0" w:tplc="7124D4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595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FD5"/>
    <w:rsid w:val="00002B7A"/>
    <w:rsid w:val="00021BFC"/>
    <w:rsid w:val="00032DBF"/>
    <w:rsid w:val="00124D39"/>
    <w:rsid w:val="00140831"/>
    <w:rsid w:val="001413D2"/>
    <w:rsid w:val="001B4CD6"/>
    <w:rsid w:val="001F240F"/>
    <w:rsid w:val="00255995"/>
    <w:rsid w:val="002631BC"/>
    <w:rsid w:val="002871B6"/>
    <w:rsid w:val="002972FC"/>
    <w:rsid w:val="002A2E42"/>
    <w:rsid w:val="002A6410"/>
    <w:rsid w:val="002E1187"/>
    <w:rsid w:val="00325F7D"/>
    <w:rsid w:val="00356A06"/>
    <w:rsid w:val="00423B06"/>
    <w:rsid w:val="00461AC5"/>
    <w:rsid w:val="004A2FD5"/>
    <w:rsid w:val="00544AA6"/>
    <w:rsid w:val="005A00AF"/>
    <w:rsid w:val="005C7360"/>
    <w:rsid w:val="005D4D64"/>
    <w:rsid w:val="00643FE0"/>
    <w:rsid w:val="00667637"/>
    <w:rsid w:val="006742D7"/>
    <w:rsid w:val="006D2711"/>
    <w:rsid w:val="006D7272"/>
    <w:rsid w:val="007565D7"/>
    <w:rsid w:val="0076490E"/>
    <w:rsid w:val="007B2BC6"/>
    <w:rsid w:val="008211F7"/>
    <w:rsid w:val="00852E5F"/>
    <w:rsid w:val="008B2F6D"/>
    <w:rsid w:val="008E33C7"/>
    <w:rsid w:val="00902B99"/>
    <w:rsid w:val="00976670"/>
    <w:rsid w:val="009C7202"/>
    <w:rsid w:val="00A11894"/>
    <w:rsid w:val="00AF420D"/>
    <w:rsid w:val="00B40205"/>
    <w:rsid w:val="00B86FBD"/>
    <w:rsid w:val="00BC2FD0"/>
    <w:rsid w:val="00C448C2"/>
    <w:rsid w:val="00C952C4"/>
    <w:rsid w:val="00CA3B40"/>
    <w:rsid w:val="00CB6E2F"/>
    <w:rsid w:val="00CD54DE"/>
    <w:rsid w:val="00CF49BD"/>
    <w:rsid w:val="00CF65C1"/>
    <w:rsid w:val="00D1460D"/>
    <w:rsid w:val="00D5080C"/>
    <w:rsid w:val="00D95CCD"/>
    <w:rsid w:val="00E234A8"/>
    <w:rsid w:val="00E578A8"/>
    <w:rsid w:val="00E6077B"/>
    <w:rsid w:val="00F200DA"/>
    <w:rsid w:val="00F66715"/>
    <w:rsid w:val="00F71C53"/>
    <w:rsid w:val="00F95F15"/>
    <w:rsid w:val="00FD389E"/>
    <w:rsid w:val="00FF2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D4B2D"/>
  <w15:chartTrackingRefBased/>
  <w15:docId w15:val="{C8B05991-B9E1-654A-AD7A-783886A11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1189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rsid w:val="004A2FD5"/>
    <w:pPr>
      <w:suppressAutoHyphens/>
      <w:autoSpaceDN w:val="0"/>
      <w:textAlignment w:val="baseline"/>
    </w:pPr>
    <w:rPr>
      <w:rFonts w:ascii="Calibri" w:eastAsia="SimSun" w:hAnsi="Calibri" w:cs="Tahoma"/>
      <w:kern w:val="3"/>
    </w:rPr>
  </w:style>
  <w:style w:type="character" w:customStyle="1" w:styleId="Heading2Char">
    <w:name w:val="Heading 2 Char"/>
    <w:basedOn w:val="DefaultParagraphFont"/>
    <w:link w:val="Heading2"/>
    <w:uiPriority w:val="9"/>
    <w:rsid w:val="00A11894"/>
    <w:rPr>
      <w:rFonts w:ascii="Times New Roman" w:eastAsia="Times New Roman" w:hAnsi="Times New Roman" w:cs="Times New Roman"/>
      <w:b/>
      <w:bCs/>
      <w:sz w:val="36"/>
      <w:szCs w:val="36"/>
    </w:rPr>
  </w:style>
  <w:style w:type="character" w:styleId="CommentReference">
    <w:name w:val="annotation reference"/>
    <w:basedOn w:val="DefaultParagraphFont"/>
    <w:uiPriority w:val="99"/>
    <w:semiHidden/>
    <w:unhideWhenUsed/>
    <w:rsid w:val="005D4D64"/>
    <w:rPr>
      <w:sz w:val="16"/>
      <w:szCs w:val="16"/>
    </w:rPr>
  </w:style>
  <w:style w:type="paragraph" w:styleId="CommentText">
    <w:name w:val="annotation text"/>
    <w:basedOn w:val="Normal"/>
    <w:link w:val="CommentTextChar"/>
    <w:uiPriority w:val="99"/>
    <w:unhideWhenUsed/>
    <w:rsid w:val="005D4D64"/>
    <w:rPr>
      <w:sz w:val="20"/>
      <w:szCs w:val="20"/>
    </w:rPr>
  </w:style>
  <w:style w:type="character" w:customStyle="1" w:styleId="CommentTextChar">
    <w:name w:val="Comment Text Char"/>
    <w:basedOn w:val="DefaultParagraphFont"/>
    <w:link w:val="CommentText"/>
    <w:uiPriority w:val="99"/>
    <w:rsid w:val="005D4D64"/>
    <w:rPr>
      <w:sz w:val="20"/>
      <w:szCs w:val="20"/>
    </w:rPr>
  </w:style>
  <w:style w:type="paragraph" w:styleId="CommentSubject">
    <w:name w:val="annotation subject"/>
    <w:basedOn w:val="CommentText"/>
    <w:next w:val="CommentText"/>
    <w:link w:val="CommentSubjectChar"/>
    <w:uiPriority w:val="99"/>
    <w:semiHidden/>
    <w:unhideWhenUsed/>
    <w:rsid w:val="005D4D64"/>
    <w:rPr>
      <w:b/>
      <w:bCs/>
    </w:rPr>
  </w:style>
  <w:style w:type="character" w:customStyle="1" w:styleId="CommentSubjectChar">
    <w:name w:val="Comment Subject Char"/>
    <w:basedOn w:val="CommentTextChar"/>
    <w:link w:val="CommentSubject"/>
    <w:uiPriority w:val="99"/>
    <w:semiHidden/>
    <w:rsid w:val="005D4D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243150">
      <w:bodyDiv w:val="1"/>
      <w:marLeft w:val="0"/>
      <w:marRight w:val="0"/>
      <w:marTop w:val="0"/>
      <w:marBottom w:val="0"/>
      <w:divBdr>
        <w:top w:val="none" w:sz="0" w:space="0" w:color="auto"/>
        <w:left w:val="none" w:sz="0" w:space="0" w:color="auto"/>
        <w:bottom w:val="none" w:sz="0" w:space="0" w:color="auto"/>
        <w:right w:val="none" w:sz="0" w:space="0" w:color="auto"/>
      </w:divBdr>
      <w:divsChild>
        <w:div w:id="1977177307">
          <w:marLeft w:val="0"/>
          <w:marRight w:val="0"/>
          <w:marTop w:val="0"/>
          <w:marBottom w:val="0"/>
          <w:divBdr>
            <w:top w:val="none" w:sz="0" w:space="0" w:color="auto"/>
            <w:left w:val="none" w:sz="0" w:space="0" w:color="auto"/>
            <w:bottom w:val="none" w:sz="0" w:space="0" w:color="auto"/>
            <w:right w:val="none" w:sz="0" w:space="0" w:color="auto"/>
          </w:divBdr>
        </w:div>
        <w:div w:id="1475099449">
          <w:marLeft w:val="0"/>
          <w:marRight w:val="0"/>
          <w:marTop w:val="0"/>
          <w:marBottom w:val="0"/>
          <w:divBdr>
            <w:top w:val="none" w:sz="0" w:space="0" w:color="auto"/>
            <w:left w:val="none" w:sz="0" w:space="0" w:color="auto"/>
            <w:bottom w:val="none" w:sz="0" w:space="0" w:color="auto"/>
            <w:right w:val="none" w:sz="0" w:space="0" w:color="auto"/>
          </w:divBdr>
          <w:divsChild>
            <w:div w:id="2117870150">
              <w:marLeft w:val="0"/>
              <w:marRight w:val="0"/>
              <w:marTop w:val="180"/>
              <w:marBottom w:val="12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1439</Words>
  <Characters>8208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Chiquito, Andre</dc:creator>
  <cp:keywords/>
  <dc:description/>
  <cp:lastModifiedBy>Kelly Williams</cp:lastModifiedBy>
  <cp:revision>2</cp:revision>
  <dcterms:created xsi:type="dcterms:W3CDTF">2023-07-28T21:37:00Z</dcterms:created>
  <dcterms:modified xsi:type="dcterms:W3CDTF">2023-07-28T21:37:00Z</dcterms:modified>
</cp:coreProperties>
</file>